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B50AF" w14:textId="77777777"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14:paraId="4B1323DD" w14:textId="11356A21" w:rsidR="00CF1E74" w:rsidRDefault="005E13DA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O Arquiteto e a </w:t>
      </w:r>
      <w:r w:rsidR="00814E13">
        <w:rPr>
          <w:rFonts w:cs="Calibri"/>
          <w:b/>
          <w:sz w:val="32"/>
          <w:szCs w:val="32"/>
        </w:rPr>
        <w:t>s</w:t>
      </w:r>
      <w:r>
        <w:rPr>
          <w:rFonts w:cs="Calibri"/>
          <w:b/>
          <w:sz w:val="32"/>
          <w:szCs w:val="32"/>
        </w:rPr>
        <w:t>imulação computacional de incêndio: uma interação possível?</w:t>
      </w:r>
      <w:r w:rsidR="000C02AB">
        <w:rPr>
          <w:rFonts w:cs="Calibri"/>
          <w:b/>
          <w:sz w:val="32"/>
          <w:szCs w:val="32"/>
        </w:rPr>
        <w:t xml:space="preserve"> </w:t>
      </w:r>
    </w:p>
    <w:p w14:paraId="3853AA68" w14:textId="77777777"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14:paraId="7CBD1871" w14:textId="1CA4BDDD" w:rsidR="00CF1E74" w:rsidRPr="003F4FF8" w:rsidRDefault="005E13DA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Leonardo Cunha</w:t>
      </w:r>
      <w:r w:rsidR="00CF1E74" w:rsidRPr="003F4FF8">
        <w:rPr>
          <w:rFonts w:cs="Calibri"/>
          <w:sz w:val="20"/>
          <w:szCs w:val="20"/>
          <w:vertAlign w:val="superscript"/>
        </w:rPr>
        <w:t>1</w:t>
      </w:r>
      <w:r w:rsidR="00CF1E74" w:rsidRPr="003F4FF8">
        <w:rPr>
          <w:rFonts w:cs="Calibri"/>
          <w:sz w:val="24"/>
          <w:szCs w:val="24"/>
        </w:rPr>
        <w:t xml:space="preserve">; </w:t>
      </w:r>
      <w:r>
        <w:rPr>
          <w:rFonts w:cs="Calibri"/>
          <w:sz w:val="24"/>
          <w:szCs w:val="24"/>
        </w:rPr>
        <w:t>Edna Moura Pinto</w:t>
      </w:r>
      <w:r w:rsidR="00CF1E74" w:rsidRPr="003F4FF8">
        <w:rPr>
          <w:rFonts w:cs="Calibri"/>
          <w:sz w:val="20"/>
          <w:szCs w:val="20"/>
          <w:vertAlign w:val="superscript"/>
        </w:rPr>
        <w:t>2</w:t>
      </w:r>
      <w:r>
        <w:rPr>
          <w:rFonts w:cs="Calibri"/>
          <w:sz w:val="24"/>
          <w:szCs w:val="24"/>
        </w:rPr>
        <w:t>.</w:t>
      </w:r>
    </w:p>
    <w:p w14:paraId="7D5F9DE2" w14:textId="4841F00F"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r w:rsidR="005E13DA">
        <w:rPr>
          <w:rFonts w:cs="Calibri"/>
          <w:sz w:val="20"/>
          <w:szCs w:val="20"/>
        </w:rPr>
        <w:t>leonardo_cunha83@yahoo.com.br</w:t>
      </w:r>
    </w:p>
    <w:p w14:paraId="5838EA99" w14:textId="77777777"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14:paraId="1A8CE765" w14:textId="394AEF6C" w:rsidR="00D22DFD" w:rsidRPr="00D22DFD" w:rsidRDefault="00814E13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 w:rsidRPr="005E13DA">
        <w:rPr>
          <w:rFonts w:cs="Calibri"/>
          <w:color w:val="000000"/>
          <w:sz w:val="24"/>
          <w:szCs w:val="24"/>
        </w:rPr>
        <w:t xml:space="preserve">Tecnologia </w:t>
      </w:r>
      <w:r>
        <w:rPr>
          <w:rFonts w:cs="Calibri"/>
          <w:color w:val="000000"/>
          <w:sz w:val="24"/>
          <w:szCs w:val="24"/>
        </w:rPr>
        <w:t>e</w:t>
      </w:r>
      <w:r w:rsidRPr="005E13DA">
        <w:rPr>
          <w:rFonts w:cs="Calibri"/>
          <w:color w:val="000000"/>
          <w:sz w:val="24"/>
          <w:szCs w:val="24"/>
        </w:rPr>
        <w:t xml:space="preserve"> Conforto </w:t>
      </w:r>
      <w:r>
        <w:rPr>
          <w:rFonts w:cs="Calibri"/>
          <w:color w:val="000000"/>
          <w:sz w:val="24"/>
          <w:szCs w:val="24"/>
        </w:rPr>
        <w:t>n</w:t>
      </w:r>
      <w:r w:rsidRPr="005E13DA">
        <w:rPr>
          <w:rFonts w:cs="Calibri"/>
          <w:color w:val="000000"/>
          <w:sz w:val="24"/>
          <w:szCs w:val="24"/>
        </w:rPr>
        <w:t>o Ambiente Construído</w:t>
      </w:r>
    </w:p>
    <w:p w14:paraId="2A95D22D" w14:textId="77777777"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0ACE2EF" w14:textId="77777777"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8A902A" wp14:editId="70C95C71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    </w:pict>
          </mc:Fallback>
        </mc:AlternateContent>
      </w:r>
    </w:p>
    <w:p w14:paraId="138ADBD2" w14:textId="77777777"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11FB778" w14:textId="75D535BA"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</w:p>
    <w:p w14:paraId="48CE4891" w14:textId="77777777"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08884C94" w14:textId="437E0980" w:rsidR="00CF1E74" w:rsidRPr="00852EDB" w:rsidRDefault="009E6CED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E6CED">
        <w:rPr>
          <w:rFonts w:cs="Calibri"/>
        </w:rPr>
        <w:t xml:space="preserve">O </w:t>
      </w:r>
      <w:r w:rsidR="00BD7BDA">
        <w:rPr>
          <w:rFonts w:cs="Calibri"/>
        </w:rPr>
        <w:t xml:space="preserve">tema tratado neste artigo originou-se incidentalmente </w:t>
      </w:r>
      <w:r w:rsidR="00FC6031">
        <w:rPr>
          <w:rFonts w:cs="Calibri"/>
        </w:rPr>
        <w:t>da</w:t>
      </w:r>
      <w:r w:rsidRPr="009E6CED">
        <w:rPr>
          <w:rFonts w:cs="Calibri"/>
        </w:rPr>
        <w:t xml:space="preserve"> pesquisa que </w:t>
      </w:r>
      <w:r w:rsidR="00BD7BDA">
        <w:rPr>
          <w:rFonts w:cs="Calibri"/>
        </w:rPr>
        <w:t xml:space="preserve">abordou </w:t>
      </w:r>
      <w:r w:rsidR="00B474CF">
        <w:rPr>
          <w:rFonts w:cs="Calibri"/>
        </w:rPr>
        <w:t>o uso</w:t>
      </w:r>
      <w:r w:rsidRPr="009E6CED">
        <w:rPr>
          <w:rFonts w:cs="Calibri"/>
        </w:rPr>
        <w:t xml:space="preserve"> da simulação computacional de incê</w:t>
      </w:r>
      <w:r w:rsidRPr="00D103FB">
        <w:rPr>
          <w:rFonts w:cs="Calibri"/>
        </w:rPr>
        <w:t xml:space="preserve">ndio como ferramenta no processo </w:t>
      </w:r>
      <w:r w:rsidR="00FC6031" w:rsidRPr="00D103FB">
        <w:rPr>
          <w:rFonts w:cs="Calibri"/>
        </w:rPr>
        <w:t>projetual</w:t>
      </w:r>
      <w:r w:rsidR="00BD7BDA" w:rsidRPr="00D103FB">
        <w:rPr>
          <w:rFonts w:cs="Calibri"/>
        </w:rPr>
        <w:t xml:space="preserve"> em arquitetura. Nota</w:t>
      </w:r>
      <w:r w:rsidR="00BD7BDA">
        <w:rPr>
          <w:rFonts w:cs="Calibri"/>
        </w:rPr>
        <w:t>-se uma</w:t>
      </w:r>
      <w:r w:rsidRPr="009E6CED">
        <w:rPr>
          <w:rFonts w:cs="Calibri"/>
        </w:rPr>
        <w:t xml:space="preserve"> crescente </w:t>
      </w:r>
      <w:r w:rsidR="00BD7BDA">
        <w:rPr>
          <w:rFonts w:cs="Calibri"/>
        </w:rPr>
        <w:t xml:space="preserve">disseminação dos </w:t>
      </w:r>
      <w:r w:rsidRPr="00BD7BDA">
        <w:rPr>
          <w:rFonts w:cs="Calibri"/>
          <w:i/>
        </w:rPr>
        <w:t>softwares</w:t>
      </w:r>
      <w:r w:rsidRPr="009E6CED">
        <w:rPr>
          <w:rFonts w:cs="Calibri"/>
        </w:rPr>
        <w:t xml:space="preserve"> de simulação</w:t>
      </w:r>
      <w:r w:rsidR="008E5F30">
        <w:rPr>
          <w:rFonts w:cs="Calibri"/>
        </w:rPr>
        <w:t xml:space="preserve">, principalmente entre </w:t>
      </w:r>
      <w:r w:rsidR="00BD7BDA">
        <w:rPr>
          <w:rFonts w:cs="Calibri"/>
        </w:rPr>
        <w:t>os arquitetos</w:t>
      </w:r>
      <w:r w:rsidR="008E5F30">
        <w:rPr>
          <w:rFonts w:cs="Calibri"/>
        </w:rPr>
        <w:t xml:space="preserve"> </w:t>
      </w:r>
      <w:r w:rsidRPr="009E6CED">
        <w:rPr>
          <w:rFonts w:cs="Calibri"/>
        </w:rPr>
        <w:t xml:space="preserve">que intencionam a aprovação de seus projetos perante os órgãos de classificação de desempenho. </w:t>
      </w:r>
      <w:r w:rsidR="00962F8E">
        <w:rPr>
          <w:rFonts w:cs="Calibri"/>
        </w:rPr>
        <w:t xml:space="preserve">Os </w:t>
      </w:r>
      <w:r w:rsidR="00962F8E" w:rsidRPr="002C7C62">
        <w:rPr>
          <w:rFonts w:cs="Calibri"/>
          <w:i/>
        </w:rPr>
        <w:t>softwares</w:t>
      </w:r>
      <w:r w:rsidR="00962F8E">
        <w:rPr>
          <w:rFonts w:cs="Calibri"/>
        </w:rPr>
        <w:t xml:space="preserve"> desenvolvidos para utilizar a ‘linguagem’ do profissional que ira utilizá-lo </w:t>
      </w:r>
      <w:proofErr w:type="gramStart"/>
      <w:r w:rsidR="00962F8E">
        <w:rPr>
          <w:rFonts w:cs="Calibri"/>
        </w:rPr>
        <w:t>tendem</w:t>
      </w:r>
      <w:proofErr w:type="gramEnd"/>
      <w:r w:rsidR="00962F8E">
        <w:rPr>
          <w:rFonts w:cs="Calibri"/>
        </w:rPr>
        <w:t xml:space="preserve"> a ser </w:t>
      </w:r>
      <w:r w:rsidR="002C7C62">
        <w:rPr>
          <w:rFonts w:cs="Calibri"/>
        </w:rPr>
        <w:t>destacar</w:t>
      </w:r>
      <w:r w:rsidR="00962F8E">
        <w:rPr>
          <w:rFonts w:cs="Calibri"/>
        </w:rPr>
        <w:t xml:space="preserve"> no ato da escolha do programa computacional a ser utilizado.</w:t>
      </w:r>
      <w:r w:rsidRPr="009E6CED">
        <w:rPr>
          <w:rFonts w:cs="Calibri"/>
        </w:rPr>
        <w:t xml:space="preserve"> </w:t>
      </w:r>
      <w:r w:rsidR="008E5F30">
        <w:rPr>
          <w:rFonts w:cs="Calibri"/>
        </w:rPr>
        <w:t xml:space="preserve">Ou seja, </w:t>
      </w:r>
      <w:r w:rsidR="00D103FB">
        <w:rPr>
          <w:rFonts w:cs="Calibri"/>
        </w:rPr>
        <w:t>a</w:t>
      </w:r>
      <w:r w:rsidRPr="009E6CED">
        <w:rPr>
          <w:rFonts w:cs="Calibri"/>
        </w:rPr>
        <w:t xml:space="preserve"> preferência </w:t>
      </w:r>
      <w:r w:rsidR="00D103FB">
        <w:rPr>
          <w:rFonts w:cs="Calibri"/>
        </w:rPr>
        <w:t xml:space="preserve">é </w:t>
      </w:r>
      <w:r w:rsidR="00B474CF">
        <w:rPr>
          <w:rFonts w:cs="Calibri"/>
        </w:rPr>
        <w:t>pel</w:t>
      </w:r>
      <w:r w:rsidRPr="009E6CED">
        <w:rPr>
          <w:rFonts w:cs="Calibri"/>
        </w:rPr>
        <w:t xml:space="preserve">os </w:t>
      </w:r>
      <w:r w:rsidRPr="008E5F30">
        <w:rPr>
          <w:rFonts w:cs="Calibri"/>
          <w:i/>
        </w:rPr>
        <w:t>softwares</w:t>
      </w:r>
      <w:r w:rsidRPr="009E6CED">
        <w:rPr>
          <w:rFonts w:cs="Calibri"/>
        </w:rPr>
        <w:t xml:space="preserve"> que</w:t>
      </w:r>
      <w:r w:rsidR="002C7C62">
        <w:rPr>
          <w:rFonts w:cs="Calibri"/>
        </w:rPr>
        <w:t xml:space="preserve"> permitam </w:t>
      </w:r>
      <w:r w:rsidRPr="009E6CED">
        <w:rPr>
          <w:rFonts w:cs="Calibri"/>
        </w:rPr>
        <w:t xml:space="preserve">o </w:t>
      </w:r>
      <w:r w:rsidR="00503572">
        <w:rPr>
          <w:rFonts w:cs="Calibri"/>
        </w:rPr>
        <w:t>arquiteto</w:t>
      </w:r>
      <w:r w:rsidRPr="009E6CED">
        <w:rPr>
          <w:rFonts w:cs="Calibri"/>
        </w:rPr>
        <w:t xml:space="preserve"> dedicar-se à análise dos resultados gerados, desocupando-o dos aspectos teóricos e dos complexos fenômenos físico-químicos envolvidos na simulação, bem como dos modelos matemáticos empregados na resolução do problema. Diante do exposto, </w:t>
      </w:r>
      <w:r w:rsidR="008E5F30">
        <w:rPr>
          <w:rFonts w:cs="Calibri"/>
        </w:rPr>
        <w:t>defende</w:t>
      </w:r>
      <w:r w:rsidRPr="009E6CED">
        <w:rPr>
          <w:rFonts w:cs="Calibri"/>
        </w:rPr>
        <w:t xml:space="preserve">-se que a simulação computacional de incêndio é uma ferramenta capaz </w:t>
      </w:r>
      <w:r w:rsidR="00F3232F">
        <w:rPr>
          <w:rFonts w:cs="Calibri"/>
        </w:rPr>
        <w:t>subsidiar as</w:t>
      </w:r>
      <w:r w:rsidRPr="009E6CED">
        <w:rPr>
          <w:rFonts w:cs="Calibri"/>
        </w:rPr>
        <w:t xml:space="preserve"> soluções arquitetônicas voltadas para a promoção da </w:t>
      </w:r>
      <w:r w:rsidR="00CC5031">
        <w:rPr>
          <w:rFonts w:cs="Calibri"/>
        </w:rPr>
        <w:t>S</w:t>
      </w:r>
      <w:r w:rsidRPr="009E6CED">
        <w:rPr>
          <w:rFonts w:cs="Calibri"/>
        </w:rPr>
        <w:t xml:space="preserve">egurança </w:t>
      </w:r>
      <w:r w:rsidR="00CC5031">
        <w:rPr>
          <w:rFonts w:cs="Calibri"/>
        </w:rPr>
        <w:t>C</w:t>
      </w:r>
      <w:r w:rsidRPr="009E6CED">
        <w:rPr>
          <w:rFonts w:cs="Calibri"/>
        </w:rPr>
        <w:t xml:space="preserve">ontra </w:t>
      </w:r>
      <w:r w:rsidR="00CC5031">
        <w:rPr>
          <w:rFonts w:cs="Calibri"/>
        </w:rPr>
        <w:t>I</w:t>
      </w:r>
      <w:r w:rsidRPr="009E6CED">
        <w:rPr>
          <w:rFonts w:cs="Calibri"/>
        </w:rPr>
        <w:t xml:space="preserve">ncêndio nas </w:t>
      </w:r>
      <w:r w:rsidR="00CC5031">
        <w:rPr>
          <w:rFonts w:cs="Calibri"/>
        </w:rPr>
        <w:t>E</w:t>
      </w:r>
      <w:r w:rsidRPr="009E6CED">
        <w:rPr>
          <w:rFonts w:cs="Calibri"/>
        </w:rPr>
        <w:t xml:space="preserve">dificações - SCIE. Contudo, aspectos de ordem teórica e operacional podem desestimular, ou até mesmo inviabilizar, a integração dessas ferramentas à rotina do arquiteto. Nesse sentido, </w:t>
      </w:r>
      <w:r>
        <w:rPr>
          <w:rFonts w:cs="Calibri"/>
        </w:rPr>
        <w:t xml:space="preserve">o artigo aborda </w:t>
      </w:r>
      <w:r w:rsidRPr="009E6CED">
        <w:rPr>
          <w:rFonts w:cs="Calibri"/>
        </w:rPr>
        <w:t>as dificuldades de integração da simulação de incêndio à prática projetual do arquiteto</w:t>
      </w:r>
      <w:r w:rsidR="00503572">
        <w:rPr>
          <w:rFonts w:cs="Calibri"/>
        </w:rPr>
        <w:t>,</w:t>
      </w:r>
      <w:r w:rsidRPr="009E6CED">
        <w:rPr>
          <w:rFonts w:cs="Calibri"/>
        </w:rPr>
        <w:t xml:space="preserve"> </w:t>
      </w:r>
      <w:r>
        <w:rPr>
          <w:rFonts w:cs="Calibri"/>
        </w:rPr>
        <w:t>encontradas durante o desenvolvimento da pesquisa</w:t>
      </w:r>
      <w:r w:rsidR="00681B2D">
        <w:rPr>
          <w:rFonts w:cs="Calibri"/>
        </w:rPr>
        <w:t xml:space="preserve"> que trat</w:t>
      </w:r>
      <w:r w:rsidR="00F3232F">
        <w:rPr>
          <w:rFonts w:cs="Calibri"/>
        </w:rPr>
        <w:t>ou</w:t>
      </w:r>
      <w:r w:rsidR="00681B2D">
        <w:rPr>
          <w:rFonts w:cs="Calibri"/>
        </w:rPr>
        <w:t xml:space="preserve"> do estudo de uma forma alternativa de compartimentação</w:t>
      </w:r>
      <w:r>
        <w:rPr>
          <w:rFonts w:cs="Calibri"/>
        </w:rPr>
        <w:t>.</w:t>
      </w:r>
      <w:r w:rsidRPr="009E6CED">
        <w:rPr>
          <w:rFonts w:cs="Calibri"/>
        </w:rPr>
        <w:t xml:space="preserve"> O </w:t>
      </w:r>
      <w:r w:rsidRPr="00681B2D">
        <w:rPr>
          <w:rFonts w:cs="Calibri"/>
          <w:i/>
        </w:rPr>
        <w:t>software</w:t>
      </w:r>
      <w:r w:rsidRPr="009E6CED">
        <w:rPr>
          <w:rFonts w:cs="Calibri"/>
        </w:rPr>
        <w:t xml:space="preserve"> adotado nas simulações </w:t>
      </w:r>
      <w:r w:rsidR="00D103FB">
        <w:rPr>
          <w:rFonts w:cs="Calibri"/>
        </w:rPr>
        <w:t>foi</w:t>
      </w:r>
      <w:r w:rsidRPr="009E6CED">
        <w:rPr>
          <w:rFonts w:cs="Calibri"/>
        </w:rPr>
        <w:t xml:space="preserve"> o </w:t>
      </w:r>
      <w:proofErr w:type="spellStart"/>
      <w:r w:rsidRPr="009E6CED">
        <w:rPr>
          <w:rFonts w:cs="Calibri"/>
          <w:i/>
        </w:rPr>
        <w:t>Fire</w:t>
      </w:r>
      <w:proofErr w:type="spellEnd"/>
      <w:r w:rsidRPr="009E6CED">
        <w:rPr>
          <w:rFonts w:cs="Calibri"/>
          <w:i/>
        </w:rPr>
        <w:t xml:space="preserve"> Dynamics Simulator</w:t>
      </w:r>
      <w:r w:rsidRPr="009E6CED">
        <w:rPr>
          <w:rFonts w:cs="Calibri"/>
        </w:rPr>
        <w:t xml:space="preserve"> [FDS] </w:t>
      </w:r>
      <w:r w:rsidR="00D103FB">
        <w:rPr>
          <w:rFonts w:cs="Calibri"/>
        </w:rPr>
        <w:t>V.</w:t>
      </w:r>
      <w:r w:rsidRPr="009E6CED">
        <w:rPr>
          <w:rFonts w:cs="Calibri"/>
        </w:rPr>
        <w:t xml:space="preserve"> 6.1.2 e seu respectivo visualizador de resultados, o </w:t>
      </w:r>
      <w:proofErr w:type="spellStart"/>
      <w:r w:rsidRPr="009E6CED">
        <w:rPr>
          <w:rFonts w:cs="Calibri"/>
          <w:i/>
        </w:rPr>
        <w:t>Smokeview</w:t>
      </w:r>
      <w:proofErr w:type="spellEnd"/>
      <w:r w:rsidRPr="009E6CED">
        <w:rPr>
          <w:rFonts w:cs="Calibri"/>
        </w:rPr>
        <w:t xml:space="preserve"> [SMV], ambos desenvolvidos </w:t>
      </w:r>
      <w:r w:rsidR="00814E13">
        <w:rPr>
          <w:rFonts w:cs="Calibri"/>
        </w:rPr>
        <w:t xml:space="preserve">e disponibilizados gratuitamente </w:t>
      </w:r>
      <w:r w:rsidRPr="009E6CED">
        <w:rPr>
          <w:rFonts w:cs="Calibri"/>
        </w:rPr>
        <w:t xml:space="preserve">pelo </w:t>
      </w:r>
      <w:proofErr w:type="spellStart"/>
      <w:r w:rsidR="0006609F" w:rsidRPr="0006609F">
        <w:rPr>
          <w:rFonts w:cs="Calibri"/>
          <w:i/>
        </w:rPr>
        <w:t>National</w:t>
      </w:r>
      <w:proofErr w:type="spellEnd"/>
      <w:r w:rsidR="0006609F" w:rsidRPr="0006609F">
        <w:rPr>
          <w:rFonts w:cs="Calibri"/>
          <w:i/>
        </w:rPr>
        <w:t xml:space="preserve"> </w:t>
      </w:r>
      <w:proofErr w:type="spellStart"/>
      <w:r w:rsidR="0006609F" w:rsidRPr="0006609F">
        <w:rPr>
          <w:rFonts w:cs="Calibri"/>
          <w:i/>
        </w:rPr>
        <w:t>Institute</w:t>
      </w:r>
      <w:proofErr w:type="spellEnd"/>
      <w:r w:rsidR="0006609F" w:rsidRPr="0006609F">
        <w:rPr>
          <w:rFonts w:cs="Calibri"/>
          <w:i/>
        </w:rPr>
        <w:t xml:space="preserve"> </w:t>
      </w:r>
      <w:proofErr w:type="spellStart"/>
      <w:r w:rsidR="0006609F" w:rsidRPr="0006609F">
        <w:rPr>
          <w:rFonts w:cs="Calibri"/>
          <w:i/>
        </w:rPr>
        <w:t>of</w:t>
      </w:r>
      <w:proofErr w:type="spellEnd"/>
      <w:r w:rsidR="0006609F" w:rsidRPr="0006609F">
        <w:rPr>
          <w:rFonts w:cs="Calibri"/>
          <w:i/>
        </w:rPr>
        <w:t xml:space="preserve"> Standards </w:t>
      </w:r>
      <w:proofErr w:type="spellStart"/>
      <w:r w:rsidR="0006609F" w:rsidRPr="0006609F">
        <w:rPr>
          <w:rFonts w:cs="Calibri"/>
          <w:i/>
        </w:rPr>
        <w:t>and</w:t>
      </w:r>
      <w:proofErr w:type="spellEnd"/>
      <w:r w:rsidR="0006609F" w:rsidRPr="0006609F">
        <w:rPr>
          <w:rFonts w:cs="Calibri"/>
          <w:i/>
        </w:rPr>
        <w:t xml:space="preserve"> Technology</w:t>
      </w:r>
      <w:r w:rsidR="0006609F" w:rsidRPr="0006609F">
        <w:rPr>
          <w:rFonts w:cs="Calibri"/>
        </w:rPr>
        <w:t xml:space="preserve"> </w:t>
      </w:r>
      <w:r w:rsidR="0006609F">
        <w:rPr>
          <w:rFonts w:cs="Calibri"/>
        </w:rPr>
        <w:t>[</w:t>
      </w:r>
      <w:r w:rsidR="00211487" w:rsidRPr="009E6CED">
        <w:rPr>
          <w:rFonts w:cs="Calibri"/>
        </w:rPr>
        <w:t>NIST</w:t>
      </w:r>
      <w:r w:rsidR="0006609F">
        <w:rPr>
          <w:rFonts w:cs="Calibri"/>
        </w:rPr>
        <w:t>]</w:t>
      </w:r>
      <w:r w:rsidRPr="009E6CED">
        <w:rPr>
          <w:rFonts w:cs="Calibri"/>
        </w:rPr>
        <w:t xml:space="preserve">. Optou-se pelo FDS-SMV em função </w:t>
      </w:r>
      <w:r w:rsidR="00503572">
        <w:rPr>
          <w:rFonts w:cs="Calibri"/>
        </w:rPr>
        <w:t>da recorrência de</w:t>
      </w:r>
      <w:r w:rsidRPr="009E6CED">
        <w:rPr>
          <w:rFonts w:cs="Calibri"/>
        </w:rPr>
        <w:t xml:space="preserve"> indicações positivas </w:t>
      </w:r>
      <w:r w:rsidR="00503572">
        <w:rPr>
          <w:rFonts w:cs="Calibri"/>
        </w:rPr>
        <w:t>encontradas na</w:t>
      </w:r>
      <w:r w:rsidRPr="009E6CED">
        <w:rPr>
          <w:rFonts w:cs="Calibri"/>
        </w:rPr>
        <w:t xml:space="preserve"> </w:t>
      </w:r>
      <w:r w:rsidR="00671F69">
        <w:rPr>
          <w:rFonts w:cs="Calibri"/>
        </w:rPr>
        <w:t>bibliografia pesquisada</w:t>
      </w:r>
      <w:r w:rsidRPr="009E6CED">
        <w:rPr>
          <w:rFonts w:cs="Calibri"/>
        </w:rPr>
        <w:t xml:space="preserve">, que destacam </w:t>
      </w:r>
      <w:r w:rsidRPr="009E6CED">
        <w:rPr>
          <w:rFonts w:cs="Calibri"/>
        </w:rPr>
        <w:lastRenderedPageBreak/>
        <w:t xml:space="preserve">sua vocação específica de modelagem de incêndios </w:t>
      </w:r>
      <w:r w:rsidR="00503572">
        <w:rPr>
          <w:rFonts w:cs="Calibri"/>
        </w:rPr>
        <w:t>em contraponto aos</w:t>
      </w:r>
      <w:r w:rsidRPr="009E6CED">
        <w:rPr>
          <w:rFonts w:cs="Calibri"/>
        </w:rPr>
        <w:t xml:space="preserve"> </w:t>
      </w:r>
      <w:r w:rsidRPr="00F3232F">
        <w:rPr>
          <w:rFonts w:cs="Calibri"/>
          <w:i/>
        </w:rPr>
        <w:t>softwares</w:t>
      </w:r>
      <w:r w:rsidRPr="009E6CED">
        <w:rPr>
          <w:rFonts w:cs="Calibri"/>
        </w:rPr>
        <w:t xml:space="preserve"> generalistas de dinâmica computacional de fluidos. Os resultados demonstra</w:t>
      </w:r>
      <w:r w:rsidR="00D103FB">
        <w:rPr>
          <w:rFonts w:cs="Calibri"/>
        </w:rPr>
        <w:t>ram</w:t>
      </w:r>
      <w:r w:rsidRPr="009E6CED">
        <w:rPr>
          <w:rFonts w:cs="Calibri"/>
        </w:rPr>
        <w:t xml:space="preserve"> que a desejável aproximação entre simulação de incêndio e arquitetura ainda depende de melhoramentos nos aspectos de ordem prática.</w:t>
      </w:r>
    </w:p>
    <w:p w14:paraId="6FEE7E96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B7B42DE" w14:textId="2134C366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</w:p>
    <w:p w14:paraId="32C11A96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525C176" w14:textId="75FA51A2" w:rsidR="00CF1E74" w:rsidRPr="00852EDB" w:rsidRDefault="009E6CED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Expor as potencialidades do uso da simulação computacional no desenvolvimento do projeto arquitetônico, </w:t>
      </w:r>
      <w:r w:rsidR="00681B2D">
        <w:rPr>
          <w:rFonts w:cs="Calibri"/>
        </w:rPr>
        <w:t>porém</w:t>
      </w:r>
      <w:r>
        <w:rPr>
          <w:rFonts w:cs="Calibri"/>
        </w:rPr>
        <w:t xml:space="preserve"> apontando </w:t>
      </w:r>
      <w:r w:rsidR="00681B2D" w:rsidRPr="00681B2D">
        <w:rPr>
          <w:rFonts w:cs="Calibri"/>
        </w:rPr>
        <w:t xml:space="preserve">pontos que precisam ser trabalhados pelos programadores para tornar palatável a interação entre simulação de incêndio e </w:t>
      </w:r>
      <w:r w:rsidR="00671F69">
        <w:rPr>
          <w:rFonts w:cs="Calibri"/>
        </w:rPr>
        <w:t>processo projetual</w:t>
      </w:r>
      <w:r w:rsidR="00681B2D" w:rsidRPr="00681B2D">
        <w:rPr>
          <w:rFonts w:cs="Calibri"/>
        </w:rPr>
        <w:t>.</w:t>
      </w:r>
    </w:p>
    <w:p w14:paraId="047BA4F6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67423B9" w14:textId="1F7995AF" w:rsidR="00CF1E74" w:rsidRDefault="009F1EF8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M</w:t>
      </w:r>
      <w:r w:rsidRPr="008374C7">
        <w:rPr>
          <w:rFonts w:cs="Calibri"/>
          <w:b/>
          <w:sz w:val="24"/>
          <w:szCs w:val="24"/>
        </w:rPr>
        <w:t>É</w:t>
      </w:r>
      <w:r w:rsidR="00CF1E74" w:rsidRPr="0020318F">
        <w:rPr>
          <w:rFonts w:cs="Calibri"/>
          <w:b/>
          <w:sz w:val="24"/>
          <w:szCs w:val="24"/>
        </w:rPr>
        <w:t>TODO</w:t>
      </w:r>
    </w:p>
    <w:p w14:paraId="1231C86B" w14:textId="77777777" w:rsidR="000E4361" w:rsidRPr="003F4FF8" w:rsidRDefault="000E4361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80B1FED" w14:textId="1B70A022" w:rsidR="00FC6031" w:rsidRPr="00FC6031" w:rsidRDefault="00FC6031" w:rsidP="00D103F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</w:t>
      </w:r>
      <w:r w:rsidR="00A853BC">
        <w:rPr>
          <w:rFonts w:cs="Calibri"/>
        </w:rPr>
        <w:t xml:space="preserve"> pesquisa da qual se origina o presente artigo </w:t>
      </w:r>
      <w:r>
        <w:rPr>
          <w:rFonts w:cs="Calibri"/>
        </w:rPr>
        <w:t>foi</w:t>
      </w:r>
      <w:r w:rsidR="00A853BC" w:rsidRPr="00A853BC">
        <w:rPr>
          <w:rFonts w:cs="Calibri"/>
        </w:rPr>
        <w:t xml:space="preserve"> </w:t>
      </w:r>
      <w:r>
        <w:rPr>
          <w:rFonts w:cs="Calibri"/>
        </w:rPr>
        <w:t xml:space="preserve">conduzida seguindo </w:t>
      </w:r>
      <w:r w:rsidR="00A853BC" w:rsidRPr="00A853BC">
        <w:rPr>
          <w:rFonts w:cs="Calibri"/>
        </w:rPr>
        <w:t>o método denominado hipotético-dedutivo</w:t>
      </w:r>
      <w:r>
        <w:rPr>
          <w:rFonts w:cs="Calibri"/>
        </w:rPr>
        <w:t>,</w:t>
      </w:r>
      <w:r w:rsidRPr="00A853BC">
        <w:rPr>
          <w:rFonts w:cs="Calibri"/>
        </w:rPr>
        <w:t xml:space="preserve"> proposto pelo filósofo Austríaco Karl Popper</w:t>
      </w:r>
      <w:r>
        <w:rPr>
          <w:rFonts w:cs="Calibri"/>
        </w:rPr>
        <w:t xml:space="preserve">, que </w:t>
      </w:r>
      <w:r w:rsidRPr="00FC6031">
        <w:rPr>
          <w:rFonts w:cs="Calibri"/>
        </w:rPr>
        <w:t>consiste em “buscar a verdade eliminando tudo o que é falso</w:t>
      </w:r>
      <w:r w:rsidRPr="002C7C62">
        <w:rPr>
          <w:rFonts w:cs="Calibri"/>
        </w:rPr>
        <w:t>” (PORANTIM, 2013, p. 1).</w:t>
      </w:r>
      <w:r w:rsidR="00185972" w:rsidRPr="002C7C62">
        <w:rPr>
          <w:rFonts w:cs="Calibri"/>
        </w:rPr>
        <w:t xml:space="preserve"> </w:t>
      </w:r>
      <w:r w:rsidRPr="002C7C62">
        <w:rPr>
          <w:rFonts w:cs="Calibri"/>
        </w:rPr>
        <w:t>O método hipotético-dedutivo, conforme descrito por Lucena (2011), mostr</w:t>
      </w:r>
      <w:r w:rsidRPr="00FC6031">
        <w:rPr>
          <w:rFonts w:cs="Calibri"/>
        </w:rPr>
        <w:t xml:space="preserve">ou-se particularmente adequado para </w:t>
      </w:r>
      <w:r>
        <w:rPr>
          <w:rFonts w:cs="Calibri"/>
        </w:rPr>
        <w:t>a pesquisa realizada</w:t>
      </w:r>
      <w:r w:rsidRPr="00FC6031">
        <w:rPr>
          <w:rFonts w:cs="Calibri"/>
        </w:rPr>
        <w:t xml:space="preserve">, pois contempla a etapa de testes como principal forma de validação de uma </w:t>
      </w:r>
      <w:r>
        <w:rPr>
          <w:rFonts w:cs="Calibri"/>
        </w:rPr>
        <w:t>hipótese inicialmente proposta.</w:t>
      </w:r>
    </w:p>
    <w:p w14:paraId="4DD498C5" w14:textId="77777777" w:rsidR="00FC6031" w:rsidRPr="003F4FF8" w:rsidRDefault="00FC6031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38CB820" w14:textId="74E3DCB5" w:rsidR="00CF1E74" w:rsidRPr="003F4FF8" w:rsidRDefault="00DD7D0F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DESENVOLVIMENTO</w:t>
      </w:r>
    </w:p>
    <w:p w14:paraId="18805156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B891DD7" w14:textId="4EE17AF6" w:rsidR="00185972" w:rsidRDefault="00681B2D" w:rsidP="00681B2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81B2D">
        <w:rPr>
          <w:rFonts w:cs="Calibri"/>
        </w:rPr>
        <w:t xml:space="preserve">O projeto arquitetônico pode ser compreendido como o </w:t>
      </w:r>
      <w:r w:rsidR="00671F69">
        <w:rPr>
          <w:rFonts w:cs="Calibri"/>
        </w:rPr>
        <w:t>resultado</w:t>
      </w:r>
      <w:r w:rsidRPr="00681B2D">
        <w:rPr>
          <w:rFonts w:cs="Calibri"/>
        </w:rPr>
        <w:t xml:space="preserve"> de sucessivas decisões tomadas ao longo do</w:t>
      </w:r>
      <w:r w:rsidR="00671F69">
        <w:rPr>
          <w:rFonts w:cs="Calibri"/>
        </w:rPr>
        <w:t xml:space="preserve"> seu</w:t>
      </w:r>
      <w:r w:rsidRPr="00681B2D">
        <w:rPr>
          <w:rFonts w:cs="Calibri"/>
        </w:rPr>
        <w:t xml:space="preserve"> processo de desenvolvimento, com o objetivo de atender a um determinado programa de necessidades. </w:t>
      </w:r>
      <w:r w:rsidR="00185972">
        <w:rPr>
          <w:rFonts w:cs="Calibri"/>
        </w:rPr>
        <w:t>Q</w:t>
      </w:r>
      <w:r w:rsidRPr="00681B2D">
        <w:rPr>
          <w:rFonts w:cs="Calibri"/>
        </w:rPr>
        <w:t xml:space="preserve">uanto mais cedo o projetista assimilar os problemas apresentados, maiores são as chances de adotar </w:t>
      </w:r>
      <w:r w:rsidRPr="00681B2D">
        <w:rPr>
          <w:rFonts w:cs="Calibri"/>
        </w:rPr>
        <w:lastRenderedPageBreak/>
        <w:t>soluções eficazes e economicamente viáveis.</w:t>
      </w:r>
      <w:r w:rsidR="00185972">
        <w:rPr>
          <w:rFonts w:cs="Calibri"/>
        </w:rPr>
        <w:t xml:space="preserve"> Nesse contexto, a</w:t>
      </w:r>
      <w:r w:rsidRPr="00681B2D">
        <w:rPr>
          <w:rFonts w:cs="Calibri"/>
        </w:rPr>
        <w:t xml:space="preserve"> SCI</w:t>
      </w:r>
      <w:r w:rsidR="00185972">
        <w:rPr>
          <w:rFonts w:cs="Calibri"/>
        </w:rPr>
        <w:t>E</w:t>
      </w:r>
      <w:r w:rsidRPr="00681B2D">
        <w:rPr>
          <w:rFonts w:cs="Calibri"/>
        </w:rPr>
        <w:t xml:space="preserve"> na arquitetura deve ser considerada, principalmente, nas fases iniciais de elaboração do projeto, prioriza</w:t>
      </w:r>
      <w:r w:rsidR="00185972">
        <w:rPr>
          <w:rFonts w:cs="Calibri"/>
        </w:rPr>
        <w:t>ndo</w:t>
      </w:r>
      <w:r w:rsidRPr="00681B2D">
        <w:rPr>
          <w:rFonts w:cs="Calibri"/>
        </w:rPr>
        <w:t xml:space="preserve"> as soluções de proteção passiva de baixo custo</w:t>
      </w:r>
      <w:r w:rsidR="00185972">
        <w:rPr>
          <w:rFonts w:cs="Calibri"/>
        </w:rPr>
        <w:t xml:space="preserve"> e</w:t>
      </w:r>
      <w:r w:rsidRPr="00681B2D">
        <w:rPr>
          <w:rFonts w:cs="Calibri"/>
        </w:rPr>
        <w:t xml:space="preserve"> reduzindo significativamente a dependência de </w:t>
      </w:r>
      <w:r w:rsidR="00185972">
        <w:rPr>
          <w:rFonts w:cs="Calibri"/>
        </w:rPr>
        <w:t>instalação dos sistemas ativos.</w:t>
      </w:r>
    </w:p>
    <w:p w14:paraId="002D33AD" w14:textId="79D1DE9F" w:rsidR="00681B2D" w:rsidRPr="00681B2D" w:rsidRDefault="00185972" w:rsidP="00681B2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81B2D">
        <w:rPr>
          <w:rFonts w:cs="Calibri"/>
        </w:rPr>
        <w:t>As medidas de proteção passiva são aquelas incorporadas à edificação</w:t>
      </w:r>
      <w:r>
        <w:rPr>
          <w:rFonts w:cs="Calibri"/>
        </w:rPr>
        <w:t xml:space="preserve"> e</w:t>
      </w:r>
      <w:r w:rsidRPr="00681B2D">
        <w:rPr>
          <w:rFonts w:cs="Calibri"/>
        </w:rPr>
        <w:t xml:space="preserve"> que possuem, mantêm e exercem suas características permanentemente, agindo discretamente numa situação de incêndio</w:t>
      </w:r>
      <w:r w:rsidRPr="002C7C62">
        <w:rPr>
          <w:rFonts w:cs="Calibri"/>
        </w:rPr>
        <w:t xml:space="preserve">. </w:t>
      </w:r>
      <w:r w:rsidR="00681B2D" w:rsidRPr="002C7C62">
        <w:rPr>
          <w:rFonts w:cs="Calibri"/>
        </w:rPr>
        <w:t xml:space="preserve">Segundo </w:t>
      </w:r>
      <w:r w:rsidR="00681B2D" w:rsidRPr="003D4C85">
        <w:rPr>
          <w:rFonts w:cs="Calibri"/>
        </w:rPr>
        <w:t>Ono (201</w:t>
      </w:r>
      <w:r w:rsidR="009F2B1B" w:rsidRPr="003D4C85">
        <w:rPr>
          <w:rFonts w:cs="Calibri"/>
        </w:rPr>
        <w:t>0, p. 24</w:t>
      </w:r>
      <w:r w:rsidR="00681B2D" w:rsidRPr="003D4C85">
        <w:rPr>
          <w:rFonts w:cs="Calibri"/>
        </w:rPr>
        <w:t>), as medidas passivas tem papel importante na garantia da segurança contra incêndio das edificaç</w:t>
      </w:r>
      <w:r w:rsidR="00681B2D" w:rsidRPr="002C7C62">
        <w:rPr>
          <w:rFonts w:cs="Calibri"/>
        </w:rPr>
        <w:t>ões e a efetividade dessas medidas sofre grand</w:t>
      </w:r>
      <w:r w:rsidR="00681B2D" w:rsidRPr="00681B2D">
        <w:rPr>
          <w:rFonts w:cs="Calibri"/>
        </w:rPr>
        <w:t>e influência das decisões arquitetônicas, principalmente àquelas que envolvem elementos intrínsecos ao projeto.</w:t>
      </w:r>
    </w:p>
    <w:p w14:paraId="61624B9C" w14:textId="022FBD68" w:rsidR="00681B2D" w:rsidRDefault="00681B2D" w:rsidP="00681B2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81B2D">
        <w:rPr>
          <w:rFonts w:cs="Calibri"/>
        </w:rPr>
        <w:t xml:space="preserve">A possibilidade de avaliar o desempenho das medidas passivas de SCIE por meio de uma ferramenta compatível com a atividade projetual é, certamente, uma prática prudente e proveitosa. A simulação computacional apresenta-se como uma alternativa aos métodos experimentais ou empíricos, pois permite a análise de múltiplas alternativas, sem a infraestrutura necessária para a realização dos ensaios laboratoriais. Os </w:t>
      </w:r>
      <w:r w:rsidRPr="00185972">
        <w:rPr>
          <w:rFonts w:cs="Calibri"/>
          <w:i/>
        </w:rPr>
        <w:t>softwares</w:t>
      </w:r>
      <w:r w:rsidRPr="00681B2D">
        <w:rPr>
          <w:rFonts w:cs="Calibri"/>
        </w:rPr>
        <w:t xml:space="preserve"> de dinâmica computacional de fluidos [CFD, na sigla em inglês] são capazes de simular o comportamento do fogo, a propagação do calor e a dispersão da fumaça.</w:t>
      </w:r>
    </w:p>
    <w:p w14:paraId="19D0DA06" w14:textId="77777777" w:rsidR="00594732" w:rsidRDefault="00594732" w:rsidP="00681B2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DBCFC14" w14:textId="1B428CBC" w:rsidR="00CF1E74" w:rsidRPr="00594732" w:rsidRDefault="00594732" w:rsidP="005947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594732">
        <w:rPr>
          <w:rFonts w:cs="Calibri"/>
          <w:b/>
          <w:sz w:val="24"/>
          <w:szCs w:val="24"/>
        </w:rPr>
        <w:t>Simulação Computacional</w:t>
      </w:r>
      <w:r>
        <w:rPr>
          <w:rFonts w:cs="Calibri"/>
          <w:b/>
          <w:sz w:val="24"/>
          <w:szCs w:val="24"/>
        </w:rPr>
        <w:t xml:space="preserve"> de Incêndio</w:t>
      </w:r>
    </w:p>
    <w:p w14:paraId="58D7B72C" w14:textId="4B09703D" w:rsidR="00594732" w:rsidRPr="007E655E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simulação computacional no ambiente construído compreende os </w:t>
      </w:r>
      <w:r w:rsidRPr="00594732">
        <w:rPr>
          <w:rFonts w:cs="Calibri"/>
          <w:i/>
        </w:rPr>
        <w:t>softwares</w:t>
      </w:r>
      <w:r w:rsidRPr="00594732">
        <w:rPr>
          <w:rFonts w:cs="Calibri"/>
        </w:rPr>
        <w:t xml:space="preserve"> de análise de desempenho dos elementos e dos sistemas </w:t>
      </w:r>
      <w:r w:rsidR="00671F69">
        <w:rPr>
          <w:rFonts w:cs="Calibri"/>
        </w:rPr>
        <w:t>que compõem as</w:t>
      </w:r>
      <w:r w:rsidRPr="00594732">
        <w:rPr>
          <w:rFonts w:cs="Calibri"/>
        </w:rPr>
        <w:t xml:space="preserve"> edificações. Os recursos computacionais vêm sendo utilizados para </w:t>
      </w:r>
      <w:r w:rsidR="00D103FB">
        <w:rPr>
          <w:rFonts w:cs="Calibri"/>
        </w:rPr>
        <w:t>avaliar</w:t>
      </w:r>
      <w:r w:rsidRPr="00594732">
        <w:rPr>
          <w:rFonts w:cs="Calibri"/>
        </w:rPr>
        <w:t xml:space="preserve"> o comportamento térmico e energético de edificações desde a década de </w:t>
      </w:r>
      <w:r>
        <w:rPr>
          <w:rFonts w:cs="Calibri"/>
        </w:rPr>
        <w:t>19</w:t>
      </w:r>
      <w:r w:rsidRPr="00594732">
        <w:rPr>
          <w:rFonts w:cs="Calibri"/>
        </w:rPr>
        <w:t xml:space="preserve">70, estimulados pela crise mundial de energia daquela época. O surgimento dos programas de CFD é atribuído à indústria aeroespacial, mas atualmente são utilizados em diversas áreas, tais como: indústria automobilística, naval, de manufaturados, astrofísica, </w:t>
      </w:r>
      <w:r w:rsidRPr="007E655E">
        <w:rPr>
          <w:rFonts w:cs="Calibri"/>
        </w:rPr>
        <w:t>meteorologia, oceanografia, etc. A engenharia e arquitetura são campos mais recentes de aplicação des</w:t>
      </w:r>
      <w:r w:rsidR="005428CE" w:rsidRPr="007E655E">
        <w:rPr>
          <w:rFonts w:cs="Calibri"/>
        </w:rPr>
        <w:t>sa ferramenta (</w:t>
      </w:r>
      <w:r w:rsidR="00D505CF" w:rsidRPr="007E655E">
        <w:rPr>
          <w:rFonts w:cs="Calibri"/>
        </w:rPr>
        <w:t>TRINDADE</w:t>
      </w:r>
      <w:r w:rsidR="005428CE" w:rsidRPr="007E655E">
        <w:rPr>
          <w:rFonts w:cs="Calibri"/>
        </w:rPr>
        <w:t>, 2006</w:t>
      </w:r>
      <w:r w:rsidR="00F31E23">
        <w:rPr>
          <w:rFonts w:cs="Calibri"/>
        </w:rPr>
        <w:t>, p. 41</w:t>
      </w:r>
      <w:r w:rsidR="005428CE" w:rsidRPr="007E655E">
        <w:rPr>
          <w:rFonts w:cs="Calibri"/>
        </w:rPr>
        <w:t>).</w:t>
      </w:r>
    </w:p>
    <w:p w14:paraId="669AFBF5" w14:textId="45779787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E655E">
        <w:rPr>
          <w:rFonts w:cs="Calibri"/>
        </w:rPr>
        <w:t>Comparado aos ensaios experimentais, a simulação computacional apresenta maior praticid</w:t>
      </w:r>
      <w:r w:rsidRPr="00594732">
        <w:rPr>
          <w:rFonts w:cs="Calibri"/>
        </w:rPr>
        <w:t xml:space="preserve">ade na obtenção dos resultados e flexibilidade para a realização de estudos paramétricos. Estima-se que os custos de uma simulação sejam inferiores aos testes de laboratório, principalmente se for considerada a infraestrutura necessária </w:t>
      </w:r>
      <w:r w:rsidR="00185972">
        <w:rPr>
          <w:rFonts w:cs="Calibri"/>
        </w:rPr>
        <w:t>em</w:t>
      </w:r>
      <w:r w:rsidRPr="00594732">
        <w:rPr>
          <w:rFonts w:cs="Calibri"/>
        </w:rPr>
        <w:t xml:space="preserve"> ambos os métodos. Entretanto, apesar </w:t>
      </w:r>
      <w:r w:rsidRPr="00594732">
        <w:rPr>
          <w:rFonts w:cs="Calibri"/>
        </w:rPr>
        <w:lastRenderedPageBreak/>
        <w:t xml:space="preserve">dos avanços tecnológicos, as simulações </w:t>
      </w:r>
      <w:r w:rsidR="005428CE" w:rsidRPr="00594732">
        <w:rPr>
          <w:rFonts w:cs="Calibri"/>
        </w:rPr>
        <w:t xml:space="preserve">podem </w:t>
      </w:r>
      <w:r w:rsidR="005428CE">
        <w:rPr>
          <w:rFonts w:cs="Calibri"/>
        </w:rPr>
        <w:t>apresentar um considerável grau de</w:t>
      </w:r>
      <w:r w:rsidRPr="00594732">
        <w:rPr>
          <w:rFonts w:cs="Calibri"/>
        </w:rPr>
        <w:t xml:space="preserve"> incertezas </w:t>
      </w:r>
      <w:r w:rsidR="005428CE">
        <w:rPr>
          <w:rFonts w:cs="Calibri"/>
        </w:rPr>
        <w:t>nos</w:t>
      </w:r>
      <w:r w:rsidRPr="00594732">
        <w:rPr>
          <w:rFonts w:cs="Calibri"/>
        </w:rPr>
        <w:t xml:space="preserve"> resultados. As incertezas decorrem</w:t>
      </w:r>
      <w:r w:rsidR="007E655E">
        <w:rPr>
          <w:rFonts w:cs="Calibri"/>
        </w:rPr>
        <w:t xml:space="preserve"> de diversos fatores, tais como:</w:t>
      </w:r>
      <w:r w:rsidRPr="00594732">
        <w:rPr>
          <w:rFonts w:cs="Calibri"/>
        </w:rPr>
        <w:t xml:space="preserve"> </w:t>
      </w:r>
      <w:r w:rsidR="007E655E">
        <w:rPr>
          <w:rFonts w:cs="Calibri"/>
        </w:rPr>
        <w:t xml:space="preserve">a </w:t>
      </w:r>
      <w:r w:rsidRPr="00594732">
        <w:rPr>
          <w:rFonts w:cs="Calibri"/>
        </w:rPr>
        <w:t xml:space="preserve">escolha equivocada do </w:t>
      </w:r>
      <w:r w:rsidR="005428CE">
        <w:rPr>
          <w:rFonts w:cs="Calibri"/>
        </w:rPr>
        <w:t>algoritmo</w:t>
      </w:r>
      <w:r w:rsidRPr="00594732">
        <w:rPr>
          <w:rFonts w:cs="Calibri"/>
        </w:rPr>
        <w:t xml:space="preserve"> que representa o fenômeno físi</w:t>
      </w:r>
      <w:r w:rsidR="007E655E">
        <w:rPr>
          <w:rFonts w:cs="Calibri"/>
        </w:rPr>
        <w:t xml:space="preserve">co, </w:t>
      </w:r>
      <w:r w:rsidR="005428CE">
        <w:rPr>
          <w:rFonts w:cs="Calibri"/>
        </w:rPr>
        <w:t xml:space="preserve">a acentuada simplificação na </w:t>
      </w:r>
      <w:r w:rsidR="005428CE" w:rsidRPr="00594732">
        <w:rPr>
          <w:rFonts w:cs="Calibri"/>
        </w:rPr>
        <w:t xml:space="preserve">geometria </w:t>
      </w:r>
      <w:r w:rsidR="005428CE">
        <w:rPr>
          <w:rFonts w:cs="Calibri"/>
        </w:rPr>
        <w:t>do modelo</w:t>
      </w:r>
      <w:r w:rsidRPr="00594732">
        <w:rPr>
          <w:rFonts w:cs="Calibri"/>
        </w:rPr>
        <w:t xml:space="preserve"> </w:t>
      </w:r>
      <w:r w:rsidR="005428CE">
        <w:rPr>
          <w:rFonts w:cs="Calibri"/>
        </w:rPr>
        <w:t>ou</w:t>
      </w:r>
      <w:r w:rsidR="00464ACB">
        <w:rPr>
          <w:rFonts w:cs="Calibri"/>
        </w:rPr>
        <w:t xml:space="preserve"> </w:t>
      </w:r>
      <w:r w:rsidRPr="00594732">
        <w:rPr>
          <w:rFonts w:cs="Calibri"/>
        </w:rPr>
        <w:t>a incorreta caracterização das condições de contorno.</w:t>
      </w:r>
    </w:p>
    <w:p w14:paraId="728ED04E" w14:textId="36C25479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>As simulações de incêndio dividem-se, basicamente, em duas categorias: (1) desenvolvimento das chamas e dispersão dos subprodutos</w:t>
      </w:r>
      <w:r w:rsidR="00D103FB">
        <w:rPr>
          <w:rFonts w:cs="Calibri"/>
        </w:rPr>
        <w:t xml:space="preserve"> gasosos</w:t>
      </w:r>
      <w:r w:rsidR="007C6849">
        <w:rPr>
          <w:rFonts w:cs="Calibri"/>
        </w:rPr>
        <w:t>;</w:t>
      </w:r>
      <w:r w:rsidRPr="00594732">
        <w:rPr>
          <w:rFonts w:cs="Calibri"/>
        </w:rPr>
        <w:t xml:space="preserve"> e (2) evacuação de pessoas. </w:t>
      </w:r>
      <w:r w:rsidR="007C6849">
        <w:rPr>
          <w:rFonts w:cs="Calibri"/>
        </w:rPr>
        <w:t xml:space="preserve">Apesar de haver </w:t>
      </w:r>
      <w:r w:rsidR="007C6849" w:rsidRPr="007C6849">
        <w:rPr>
          <w:rFonts w:cs="Calibri"/>
          <w:i/>
        </w:rPr>
        <w:t>softwares</w:t>
      </w:r>
      <w:r w:rsidR="007C6849">
        <w:rPr>
          <w:rFonts w:cs="Calibri"/>
        </w:rPr>
        <w:t xml:space="preserve"> capazes de realizar</w:t>
      </w:r>
      <w:r w:rsidR="007C6849" w:rsidRPr="007C6849">
        <w:rPr>
          <w:rFonts w:cs="Calibri"/>
        </w:rPr>
        <w:t xml:space="preserve"> </w:t>
      </w:r>
      <w:r w:rsidR="007C6849">
        <w:rPr>
          <w:rFonts w:cs="Calibri"/>
        </w:rPr>
        <w:t xml:space="preserve">a simulação de </w:t>
      </w:r>
      <w:r w:rsidR="007C6849" w:rsidRPr="00594732">
        <w:rPr>
          <w:rFonts w:cs="Calibri"/>
        </w:rPr>
        <w:t>ambas as categorias simultaneamente</w:t>
      </w:r>
      <w:r w:rsidR="00274EF6">
        <w:rPr>
          <w:rFonts w:cs="Calibri"/>
        </w:rPr>
        <w:t xml:space="preserve">, percebeu-se na bibliografia pesquisada a </w:t>
      </w:r>
      <w:r w:rsidR="00671F69">
        <w:rPr>
          <w:rFonts w:cs="Calibri"/>
        </w:rPr>
        <w:t>escassez</w:t>
      </w:r>
      <w:r w:rsidR="00274EF6">
        <w:rPr>
          <w:rFonts w:cs="Calibri"/>
        </w:rPr>
        <w:t xml:space="preserve"> </w:t>
      </w:r>
      <w:r w:rsidR="007C6849">
        <w:rPr>
          <w:rFonts w:cs="Calibri"/>
        </w:rPr>
        <w:t>desse tipo de estudo,</w:t>
      </w:r>
      <w:r w:rsidR="007C6849" w:rsidRPr="007C6849">
        <w:rPr>
          <w:rFonts w:cs="Calibri"/>
        </w:rPr>
        <w:t xml:space="preserve"> </w:t>
      </w:r>
      <w:r w:rsidR="007C6849">
        <w:rPr>
          <w:rFonts w:cs="Calibri"/>
        </w:rPr>
        <w:t>p</w:t>
      </w:r>
      <w:r w:rsidR="007C6849" w:rsidRPr="00594732">
        <w:rPr>
          <w:rFonts w:cs="Calibri"/>
        </w:rPr>
        <w:t xml:space="preserve">ossivelmente </w:t>
      </w:r>
      <w:r w:rsidR="007C6849">
        <w:rPr>
          <w:rFonts w:cs="Calibri"/>
        </w:rPr>
        <w:t>em função da</w:t>
      </w:r>
      <w:r w:rsidR="007C6849" w:rsidRPr="00594732">
        <w:rPr>
          <w:rFonts w:cs="Calibri"/>
        </w:rPr>
        <w:t xml:space="preserve"> </w:t>
      </w:r>
      <w:r w:rsidR="007C6849">
        <w:rPr>
          <w:rFonts w:cs="Calibri"/>
        </w:rPr>
        <w:t xml:space="preserve">elevada </w:t>
      </w:r>
      <w:r w:rsidR="007C6849" w:rsidRPr="00594732">
        <w:rPr>
          <w:rFonts w:cs="Calibri"/>
        </w:rPr>
        <w:t xml:space="preserve">capacidade de processamento computacional </w:t>
      </w:r>
      <w:r w:rsidR="007C6849">
        <w:rPr>
          <w:rFonts w:cs="Calibri"/>
        </w:rPr>
        <w:t>necessária para tal</w:t>
      </w:r>
      <w:r w:rsidR="007E655E">
        <w:rPr>
          <w:rFonts w:cs="Calibri"/>
        </w:rPr>
        <w:t xml:space="preserve"> propósito</w:t>
      </w:r>
      <w:r w:rsidRPr="00594732">
        <w:rPr>
          <w:rFonts w:cs="Calibri"/>
        </w:rPr>
        <w:t>.</w:t>
      </w:r>
    </w:p>
    <w:p w14:paraId="42828A6C" w14:textId="77777777" w:rsidR="0078093E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No cenário internacional, a simulação de incêndio já é utilizada como ferramenta de avaliação das decisões projetuais em edifícios de alto padrão ou de patrimônio </w:t>
      </w:r>
      <w:r w:rsidRPr="007E655E">
        <w:rPr>
          <w:rFonts w:cs="Calibri"/>
        </w:rPr>
        <w:t>histórico</w:t>
      </w:r>
      <w:r w:rsidR="001C0BA5">
        <w:rPr>
          <w:rFonts w:cs="Calibri"/>
        </w:rPr>
        <w:t xml:space="preserve"> </w:t>
      </w:r>
      <w:r w:rsidR="001C0BA5" w:rsidRPr="001C0BA5">
        <w:rPr>
          <w:rFonts w:cs="Calibri"/>
        </w:rPr>
        <w:t>(GOUVEIA;</w:t>
      </w:r>
      <w:r w:rsidR="00382E66" w:rsidRPr="001C0BA5">
        <w:rPr>
          <w:rFonts w:cs="Calibri"/>
        </w:rPr>
        <w:t xml:space="preserve"> SOUZA, 2008</w:t>
      </w:r>
      <w:r w:rsidR="001C0BA5" w:rsidRPr="001C0BA5">
        <w:rPr>
          <w:rFonts w:cs="Calibri"/>
        </w:rPr>
        <w:t>, p. 3</w:t>
      </w:r>
      <w:r w:rsidR="00382E66" w:rsidRPr="001C0BA5">
        <w:rPr>
          <w:rFonts w:cs="Calibri"/>
        </w:rPr>
        <w:t>)</w:t>
      </w:r>
      <w:r w:rsidRPr="007E655E">
        <w:rPr>
          <w:rFonts w:cs="Calibri"/>
        </w:rPr>
        <w:t xml:space="preserve">. </w:t>
      </w:r>
      <w:r w:rsidR="007E655E">
        <w:rPr>
          <w:rFonts w:cs="Calibri"/>
        </w:rPr>
        <w:t>O</w:t>
      </w:r>
      <w:r w:rsidR="00274EF6">
        <w:rPr>
          <w:rFonts w:cs="Calibri"/>
        </w:rPr>
        <w:t xml:space="preserve"> </w:t>
      </w:r>
      <w:r w:rsidRPr="00594732">
        <w:rPr>
          <w:rFonts w:cs="Calibri"/>
        </w:rPr>
        <w:t>objetivo é avaliar os projetos com base nas normas de desempenho</w:t>
      </w:r>
      <w:r w:rsidR="00382E66" w:rsidRPr="00382E66">
        <w:rPr>
          <w:rFonts w:cs="Calibri"/>
        </w:rPr>
        <w:t xml:space="preserve"> </w:t>
      </w:r>
      <w:r w:rsidR="00382E66" w:rsidRPr="00594732">
        <w:rPr>
          <w:rFonts w:cs="Calibri"/>
        </w:rPr>
        <w:t>de SCI</w:t>
      </w:r>
      <w:r w:rsidR="00382E66">
        <w:rPr>
          <w:rFonts w:cs="Calibri"/>
        </w:rPr>
        <w:t>E</w:t>
      </w:r>
      <w:r w:rsidRPr="00594732">
        <w:rPr>
          <w:rFonts w:cs="Calibri"/>
        </w:rPr>
        <w:t>, tendo em vista que a maioria das normas prescritiv</w:t>
      </w:r>
      <w:r w:rsidR="007C6849">
        <w:rPr>
          <w:rFonts w:cs="Calibri"/>
        </w:rPr>
        <w:t>as revela-se inadequada</w:t>
      </w:r>
      <w:r w:rsidRPr="00594732">
        <w:rPr>
          <w:rFonts w:cs="Calibri"/>
        </w:rPr>
        <w:t xml:space="preserve"> par</w:t>
      </w:r>
      <w:r w:rsidR="00382E66">
        <w:rPr>
          <w:rFonts w:cs="Calibri"/>
        </w:rPr>
        <w:t>a projetos de alta complexidade</w:t>
      </w:r>
      <w:r w:rsidRPr="00594732">
        <w:rPr>
          <w:rFonts w:cs="Calibri"/>
        </w:rPr>
        <w:t xml:space="preserve">. </w:t>
      </w:r>
      <w:r w:rsidR="007C6849">
        <w:rPr>
          <w:rFonts w:cs="Calibri"/>
        </w:rPr>
        <w:t>Nesses casos</w:t>
      </w:r>
      <w:r w:rsidR="007C6849" w:rsidRPr="00594732">
        <w:rPr>
          <w:rFonts w:cs="Calibri"/>
        </w:rPr>
        <w:t xml:space="preserve"> </w:t>
      </w:r>
      <w:r w:rsidR="007C6849">
        <w:rPr>
          <w:rFonts w:cs="Calibri"/>
        </w:rPr>
        <w:t>a</w:t>
      </w:r>
      <w:r w:rsidRPr="00594732">
        <w:rPr>
          <w:rFonts w:cs="Calibri"/>
        </w:rPr>
        <w:t xml:space="preserve"> simulação permite uma avaliação de risco </w:t>
      </w:r>
      <w:r w:rsidR="007C6849">
        <w:rPr>
          <w:rFonts w:cs="Calibri"/>
        </w:rPr>
        <w:t>personalizada</w:t>
      </w:r>
      <w:r w:rsidRPr="00594732">
        <w:rPr>
          <w:rFonts w:cs="Calibri"/>
        </w:rPr>
        <w:t>, tornando os projetos</w:t>
      </w:r>
      <w:r w:rsidR="00464ACB">
        <w:rPr>
          <w:rFonts w:cs="Calibri"/>
        </w:rPr>
        <w:t xml:space="preserve"> de segurança contra </w:t>
      </w:r>
      <w:proofErr w:type="gramStart"/>
      <w:r w:rsidR="00464ACB">
        <w:rPr>
          <w:rFonts w:cs="Calibri"/>
        </w:rPr>
        <w:t>incêndio</w:t>
      </w:r>
      <w:r w:rsidRPr="00594732">
        <w:rPr>
          <w:rFonts w:cs="Calibri"/>
        </w:rPr>
        <w:t xml:space="preserve"> economicamente viáveis e adequados às peculiaridades </w:t>
      </w:r>
      <w:r w:rsidR="007E655E">
        <w:rPr>
          <w:rFonts w:cs="Calibri"/>
        </w:rPr>
        <w:t>de cada</w:t>
      </w:r>
      <w:r w:rsidRPr="00594732">
        <w:rPr>
          <w:rFonts w:cs="Calibri"/>
        </w:rPr>
        <w:t xml:space="preserve"> empreendimento</w:t>
      </w:r>
      <w:proofErr w:type="gramEnd"/>
      <w:r w:rsidR="007C6849">
        <w:rPr>
          <w:rFonts w:cs="Calibri"/>
        </w:rPr>
        <w:t>.</w:t>
      </w:r>
      <w:r w:rsidR="00671F69">
        <w:rPr>
          <w:rFonts w:cs="Calibri"/>
        </w:rPr>
        <w:t xml:space="preserve"> </w:t>
      </w:r>
      <w:r w:rsidRPr="00594732">
        <w:rPr>
          <w:rFonts w:cs="Calibri"/>
        </w:rPr>
        <w:t xml:space="preserve">No Brasil, a utilização de simuladores de incêndio no desenvolvimento de projetos de arquitetura e de sistemas de extinção </w:t>
      </w:r>
      <w:r w:rsidRPr="007E655E">
        <w:rPr>
          <w:rFonts w:cs="Calibri"/>
        </w:rPr>
        <w:t>ainda é muito restrita (</w:t>
      </w:r>
      <w:r w:rsidR="00382E66" w:rsidRPr="007E655E">
        <w:rPr>
          <w:rFonts w:cs="Calibri"/>
        </w:rPr>
        <w:t>SCHEER; BARANOSKI</w:t>
      </w:r>
      <w:r w:rsidRPr="007E655E">
        <w:rPr>
          <w:rFonts w:cs="Calibri"/>
        </w:rPr>
        <w:t>, 2007</w:t>
      </w:r>
      <w:r w:rsidR="001C0BA5">
        <w:rPr>
          <w:rFonts w:cs="Calibri"/>
        </w:rPr>
        <w:t>, p. 5</w:t>
      </w:r>
      <w:r w:rsidRPr="007E655E">
        <w:rPr>
          <w:rFonts w:cs="Calibri"/>
        </w:rPr>
        <w:t>).</w:t>
      </w:r>
    </w:p>
    <w:p w14:paraId="2F12FE12" w14:textId="50E819DE" w:rsidR="00594732" w:rsidRPr="00594732" w:rsidRDefault="00382E66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E655E">
        <w:rPr>
          <w:rFonts w:cs="Calibri"/>
        </w:rPr>
        <w:t xml:space="preserve">Diferentemente dos </w:t>
      </w:r>
      <w:r w:rsidR="00814A6A" w:rsidRPr="007E655E">
        <w:rPr>
          <w:rFonts w:cs="Calibri"/>
          <w:i/>
        </w:rPr>
        <w:t>softwares</w:t>
      </w:r>
      <w:r w:rsidRPr="007E655E">
        <w:rPr>
          <w:rFonts w:cs="Calibri"/>
        </w:rPr>
        <w:t xml:space="preserve"> CAD, os programas de CFD não</w:t>
      </w:r>
      <w:r w:rsidRPr="00382E66">
        <w:rPr>
          <w:rFonts w:cs="Calibri"/>
        </w:rPr>
        <w:t xml:space="preserve"> são, de maneira geral, afeiçoados ao processo projetual arquitetônico. Essa falta de integração consiste numa barreira para a aceitação e assimilação desse tipo de ferr</w:t>
      </w:r>
      <w:r w:rsidR="00211487">
        <w:rPr>
          <w:rFonts w:cs="Calibri"/>
        </w:rPr>
        <w:t>amenta por parte dos arquitetos</w:t>
      </w:r>
      <w:r w:rsidR="00594732" w:rsidRPr="00594732">
        <w:rPr>
          <w:rFonts w:cs="Calibri"/>
        </w:rPr>
        <w:t>. Logo, a aplicação da simulação de incêndio no cenário nacional concentra-se na reconstituição e investigação de incêndios pregressos e ainda está fortemente ligada ao meio acadêmico.</w:t>
      </w:r>
    </w:p>
    <w:p w14:paraId="06A9C5A5" w14:textId="2DCFF228" w:rsidR="00594732" w:rsidRPr="007E655E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>Mesmo diante das dificuldades, a disseminação da simulação computacional</w:t>
      </w:r>
      <w:r w:rsidR="00211487">
        <w:rPr>
          <w:rFonts w:cs="Calibri"/>
        </w:rPr>
        <w:t xml:space="preserve"> de incêndio</w:t>
      </w:r>
      <w:r w:rsidRPr="00594732">
        <w:rPr>
          <w:rFonts w:cs="Calibri"/>
        </w:rPr>
        <w:t xml:space="preserve"> deve ser estimulada não apenas no meio acadêmico, uma vez que se constitui em </w:t>
      </w:r>
      <w:r w:rsidR="00211487">
        <w:rPr>
          <w:rFonts w:cs="Calibri"/>
        </w:rPr>
        <w:t xml:space="preserve">uma </w:t>
      </w:r>
      <w:r w:rsidRPr="00594732">
        <w:rPr>
          <w:rFonts w:cs="Calibri"/>
        </w:rPr>
        <w:t xml:space="preserve">importante ferramenta na elaboração dos projetos. </w:t>
      </w:r>
      <w:r w:rsidR="00464ACB" w:rsidRPr="00594732">
        <w:rPr>
          <w:rFonts w:cs="Calibri"/>
        </w:rPr>
        <w:t xml:space="preserve">Além </w:t>
      </w:r>
      <w:r w:rsidR="00464ACB">
        <w:rPr>
          <w:rFonts w:cs="Calibri"/>
        </w:rPr>
        <w:t xml:space="preserve">de </w:t>
      </w:r>
      <w:r w:rsidR="00464ACB" w:rsidRPr="00594732">
        <w:rPr>
          <w:rFonts w:cs="Calibri"/>
        </w:rPr>
        <w:t>permit</w:t>
      </w:r>
      <w:r w:rsidR="00464ACB">
        <w:rPr>
          <w:rFonts w:cs="Calibri"/>
        </w:rPr>
        <w:t>ir</w:t>
      </w:r>
      <w:r w:rsidR="00464ACB" w:rsidRPr="00594732">
        <w:rPr>
          <w:rFonts w:cs="Calibri"/>
        </w:rPr>
        <w:t xml:space="preserve"> a comprovação </w:t>
      </w:r>
      <w:r w:rsidR="00464ACB">
        <w:rPr>
          <w:rFonts w:cs="Calibri"/>
        </w:rPr>
        <w:t>das normas prescritivas, a</w:t>
      </w:r>
      <w:r w:rsidRPr="00594732">
        <w:rPr>
          <w:rFonts w:cs="Calibri"/>
        </w:rPr>
        <w:t xml:space="preserve"> simulação de incêndio possibilita a adoção de soluções alternativas, personalizadas e de baixo custo, satisfazendo os objetivos de </w:t>
      </w:r>
      <w:r w:rsidRPr="007E655E">
        <w:rPr>
          <w:rFonts w:cs="Calibri"/>
        </w:rPr>
        <w:t>SCI</w:t>
      </w:r>
      <w:r w:rsidR="00382E66" w:rsidRPr="007E655E">
        <w:rPr>
          <w:rFonts w:cs="Calibri"/>
        </w:rPr>
        <w:t>E</w:t>
      </w:r>
      <w:r w:rsidRPr="007E655E">
        <w:rPr>
          <w:rFonts w:cs="Calibri"/>
        </w:rPr>
        <w:t xml:space="preserve"> (</w:t>
      </w:r>
      <w:r w:rsidR="00D505CF" w:rsidRPr="007E655E">
        <w:rPr>
          <w:rFonts w:cs="Calibri"/>
        </w:rPr>
        <w:t>ALVES; CAMPOS e BRAGA</w:t>
      </w:r>
      <w:r w:rsidRPr="007E655E">
        <w:rPr>
          <w:rFonts w:cs="Calibri"/>
        </w:rPr>
        <w:t>, 2008</w:t>
      </w:r>
      <w:r w:rsidR="001C0BA5">
        <w:rPr>
          <w:rFonts w:cs="Calibri"/>
        </w:rPr>
        <w:t>, p. 7</w:t>
      </w:r>
      <w:r w:rsidRPr="007E655E">
        <w:rPr>
          <w:rFonts w:cs="Calibri"/>
        </w:rPr>
        <w:t>).</w:t>
      </w:r>
    </w:p>
    <w:p w14:paraId="3A0FFAE5" w14:textId="67BC0BC8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E655E">
        <w:rPr>
          <w:rFonts w:cs="Calibri"/>
        </w:rPr>
        <w:lastRenderedPageBreak/>
        <w:t xml:space="preserve">Existem diversos </w:t>
      </w:r>
      <w:r w:rsidRPr="007E655E">
        <w:rPr>
          <w:rFonts w:cs="Calibri"/>
          <w:i/>
        </w:rPr>
        <w:t>softwares</w:t>
      </w:r>
      <w:r w:rsidRPr="007E655E">
        <w:rPr>
          <w:rFonts w:cs="Calibri"/>
        </w:rPr>
        <w:t xml:space="preserve"> de simulação de incêndio, contudo </w:t>
      </w:r>
      <w:r w:rsidR="00211487" w:rsidRPr="007E655E">
        <w:rPr>
          <w:rFonts w:cs="Calibri"/>
        </w:rPr>
        <w:t>a maioria corresponde</w:t>
      </w:r>
      <w:r w:rsidRPr="007E655E">
        <w:rPr>
          <w:rFonts w:cs="Calibri"/>
        </w:rPr>
        <w:t xml:space="preserve"> </w:t>
      </w:r>
      <w:r w:rsidR="00211487" w:rsidRPr="007E655E">
        <w:rPr>
          <w:rFonts w:cs="Calibri"/>
        </w:rPr>
        <w:t>a</w:t>
      </w:r>
      <w:r w:rsidRPr="007E655E">
        <w:rPr>
          <w:rFonts w:cs="Calibri"/>
        </w:rPr>
        <w:t xml:space="preserve"> licenças comerciais. </w:t>
      </w:r>
      <w:r w:rsidR="00DD7D0F" w:rsidRPr="007E655E">
        <w:rPr>
          <w:rFonts w:cs="Calibri"/>
        </w:rPr>
        <w:t>Os i</w:t>
      </w:r>
      <w:r w:rsidRPr="007E655E">
        <w:rPr>
          <w:rFonts w:cs="Calibri"/>
        </w:rPr>
        <w:t>nstitutos de pesquisa interessados</w:t>
      </w:r>
      <w:r w:rsidRPr="00594732">
        <w:rPr>
          <w:rFonts w:cs="Calibri"/>
        </w:rPr>
        <w:t xml:space="preserve"> em difundir a utilização e fomentar estudos com o uso do CFD encarregam-se de desenvolver e disponibilizar programas gratuitos. Todavia, esses programas normalmente apresentam uma interface pouco amigável e exigem elevado grau de conhecimento </w:t>
      </w:r>
      <w:r w:rsidR="00BB365B">
        <w:rPr>
          <w:rFonts w:cs="Calibri"/>
        </w:rPr>
        <w:t xml:space="preserve">científico </w:t>
      </w:r>
      <w:r w:rsidRPr="00594732">
        <w:rPr>
          <w:rFonts w:cs="Calibri"/>
        </w:rPr>
        <w:t xml:space="preserve">para a elaboração </w:t>
      </w:r>
      <w:r w:rsidR="00DD7D0F">
        <w:rPr>
          <w:rFonts w:cs="Calibri"/>
        </w:rPr>
        <w:t>do</w:t>
      </w:r>
      <w:r w:rsidRPr="00594732">
        <w:rPr>
          <w:rFonts w:cs="Calibri"/>
        </w:rPr>
        <w:t xml:space="preserve"> modelo e das condições de contorno. De </w:t>
      </w:r>
      <w:r w:rsidR="0079335B">
        <w:rPr>
          <w:rFonts w:cs="Calibri"/>
        </w:rPr>
        <w:t>um modo bastante sucinto</w:t>
      </w:r>
      <w:r w:rsidRPr="00594732">
        <w:rPr>
          <w:rFonts w:cs="Calibri"/>
        </w:rPr>
        <w:t xml:space="preserve">, pode-se dizer que os programas gratuitos são desenvolvidos </w:t>
      </w:r>
      <w:r w:rsidRPr="00594732">
        <w:rPr>
          <w:rFonts w:cs="Calibri"/>
          <w:u w:val="single"/>
        </w:rPr>
        <w:t>por</w:t>
      </w:r>
      <w:r w:rsidRPr="00594732">
        <w:rPr>
          <w:rFonts w:cs="Calibri"/>
        </w:rPr>
        <w:t xml:space="preserve"> pesquisadores e </w:t>
      </w:r>
      <w:r w:rsidRPr="00594732">
        <w:rPr>
          <w:rFonts w:cs="Calibri"/>
          <w:u w:val="single"/>
        </w:rPr>
        <w:t>para</w:t>
      </w:r>
      <w:r w:rsidRPr="00594732">
        <w:rPr>
          <w:rFonts w:cs="Calibri"/>
        </w:rPr>
        <w:t xml:space="preserve"> pesquisadores, sem </w:t>
      </w:r>
      <w:r w:rsidR="00BB365B">
        <w:rPr>
          <w:rFonts w:cs="Calibri"/>
        </w:rPr>
        <w:t xml:space="preserve">maiores </w:t>
      </w:r>
      <w:r w:rsidRPr="00594732">
        <w:rPr>
          <w:rFonts w:cs="Calibri"/>
        </w:rPr>
        <w:t>preocupaç</w:t>
      </w:r>
      <w:r w:rsidR="00BB365B">
        <w:rPr>
          <w:rFonts w:cs="Calibri"/>
        </w:rPr>
        <w:t>ões</w:t>
      </w:r>
      <w:r w:rsidRPr="00594732">
        <w:rPr>
          <w:rFonts w:cs="Calibri"/>
        </w:rPr>
        <w:t xml:space="preserve"> com usuários de outras áreas.</w:t>
      </w:r>
    </w:p>
    <w:p w14:paraId="48F41049" w14:textId="6F53E01E" w:rsidR="00594732" w:rsidRDefault="00211487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t xml:space="preserve">Os desenvolvedores de </w:t>
      </w:r>
      <w:r w:rsidRPr="00F533B7">
        <w:rPr>
          <w:i/>
        </w:rPr>
        <w:t>softwares</w:t>
      </w:r>
      <w:r>
        <w:t xml:space="preserve"> comerciais, com o compreensível interesse em cativar o usuário, buscam dirimir as dificuldades operacionais encontradas nos programas gratuitos.</w:t>
      </w:r>
      <w:r w:rsidRPr="00B902AC">
        <w:t xml:space="preserve"> </w:t>
      </w:r>
      <w:r>
        <w:t xml:space="preserve">Por vezes, as licenças comerciais utilizam o algoritmo dos </w:t>
      </w:r>
      <w:r w:rsidRPr="00B902AC">
        <w:rPr>
          <w:i/>
        </w:rPr>
        <w:t>softwares</w:t>
      </w:r>
      <w:r>
        <w:t xml:space="preserve"> gratuitos para o processamento do modelo e desenvolvem apenas a interface de entrada de dados.</w:t>
      </w:r>
    </w:p>
    <w:p w14:paraId="49AF5733" w14:textId="77777777" w:rsid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6DD8896" w14:textId="0986325E" w:rsidR="00594732" w:rsidRDefault="00594732" w:rsidP="005947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proofErr w:type="spellStart"/>
      <w:r w:rsidRPr="0078093E">
        <w:rPr>
          <w:rFonts w:cs="Calibri"/>
          <w:b/>
          <w:i/>
          <w:sz w:val="24"/>
          <w:szCs w:val="24"/>
        </w:rPr>
        <w:t>Fire</w:t>
      </w:r>
      <w:proofErr w:type="spellEnd"/>
      <w:r w:rsidRPr="0078093E">
        <w:rPr>
          <w:rFonts w:cs="Calibri"/>
          <w:b/>
          <w:i/>
          <w:sz w:val="24"/>
          <w:szCs w:val="24"/>
        </w:rPr>
        <w:t xml:space="preserve"> Dynamics Simulator</w:t>
      </w:r>
      <w:r w:rsidRPr="00594732">
        <w:rPr>
          <w:rFonts w:cs="Calibri"/>
          <w:b/>
          <w:sz w:val="24"/>
          <w:szCs w:val="24"/>
        </w:rPr>
        <w:t xml:space="preserve"> - FDS: </w:t>
      </w:r>
      <w:r>
        <w:rPr>
          <w:rFonts w:cs="Calibri"/>
          <w:b/>
          <w:sz w:val="24"/>
          <w:szCs w:val="24"/>
        </w:rPr>
        <w:t>aspectos operacionais.</w:t>
      </w:r>
    </w:p>
    <w:p w14:paraId="633C1CB1" w14:textId="5D379F3F" w:rsidR="00594732" w:rsidRPr="00594732" w:rsidRDefault="00F57AC9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Desde o seu desenvolvimento no ano</w:t>
      </w:r>
      <w:r w:rsidRPr="00594732">
        <w:rPr>
          <w:rFonts w:cs="Calibri"/>
        </w:rPr>
        <w:t xml:space="preserve"> 2000</w:t>
      </w:r>
      <w:r>
        <w:rPr>
          <w:rFonts w:cs="Calibri"/>
        </w:rPr>
        <w:t>, o</w:t>
      </w:r>
      <w:r w:rsidR="00594732" w:rsidRPr="00594732">
        <w:rPr>
          <w:rFonts w:cs="Calibri"/>
        </w:rPr>
        <w:t xml:space="preserve"> </w:t>
      </w:r>
      <w:proofErr w:type="spellStart"/>
      <w:r w:rsidR="00594732" w:rsidRPr="001D44A2">
        <w:rPr>
          <w:rFonts w:cs="Calibri"/>
          <w:i/>
        </w:rPr>
        <w:t>Fire</w:t>
      </w:r>
      <w:proofErr w:type="spellEnd"/>
      <w:r w:rsidR="00594732" w:rsidRPr="001D44A2">
        <w:rPr>
          <w:rFonts w:cs="Calibri"/>
          <w:i/>
        </w:rPr>
        <w:t xml:space="preserve"> Dynamics Simulator</w:t>
      </w:r>
      <w:r w:rsidR="00594732" w:rsidRPr="00594732">
        <w:rPr>
          <w:rFonts w:cs="Calibri"/>
        </w:rPr>
        <w:t xml:space="preserve"> [FDS</w:t>
      </w:r>
      <w:r w:rsidR="001D44A2">
        <w:rPr>
          <w:rFonts w:cs="Calibri"/>
        </w:rPr>
        <w:t>]</w:t>
      </w:r>
      <w:r w:rsidR="00594732">
        <w:rPr>
          <w:rFonts w:cs="Calibri"/>
        </w:rPr>
        <w:t xml:space="preserve"> </w:t>
      </w:r>
      <w:r w:rsidR="00594732" w:rsidRPr="00594732">
        <w:rPr>
          <w:rFonts w:cs="Calibri"/>
        </w:rPr>
        <w:t>vem sendo utilizado</w:t>
      </w:r>
      <w:r w:rsidRPr="00594732">
        <w:rPr>
          <w:rFonts w:cs="Calibri"/>
        </w:rPr>
        <w:t xml:space="preserve"> </w:t>
      </w:r>
      <w:r w:rsidR="00594732" w:rsidRPr="00594732">
        <w:rPr>
          <w:rFonts w:cs="Calibri"/>
        </w:rPr>
        <w:t xml:space="preserve">na resolução de problemas de engenharia de segurança </w:t>
      </w:r>
      <w:r w:rsidR="009E391C">
        <w:rPr>
          <w:rFonts w:cs="Calibri"/>
        </w:rPr>
        <w:t xml:space="preserve">contra incêndio </w:t>
      </w:r>
      <w:r w:rsidR="00594732" w:rsidRPr="00594732">
        <w:rPr>
          <w:rFonts w:cs="Calibri"/>
        </w:rPr>
        <w:t>e em pesquisas d</w:t>
      </w:r>
      <w:r w:rsidR="00264474">
        <w:rPr>
          <w:rFonts w:cs="Calibri"/>
        </w:rPr>
        <w:t>e</w:t>
      </w:r>
      <w:r w:rsidR="00594732" w:rsidRPr="00594732">
        <w:rPr>
          <w:rFonts w:cs="Calibri"/>
        </w:rPr>
        <w:t xml:space="preserve"> dinâmica do fogo e da combustão. O FDS resolve numericamente as equações </w:t>
      </w:r>
      <w:r>
        <w:rPr>
          <w:rFonts w:cs="Calibri"/>
        </w:rPr>
        <w:t xml:space="preserve">de mecânica dos fluidos </w:t>
      </w:r>
      <w:r w:rsidR="00594732" w:rsidRPr="00594732">
        <w:rPr>
          <w:rFonts w:cs="Calibri"/>
        </w:rPr>
        <w:t xml:space="preserve">voltadas para escoamentos de baixa velocidade, termicamente dirigido e com ênfase no transporte de calor e fumaça. A partir das simulações realizadas no FDS é possível </w:t>
      </w:r>
      <w:r w:rsidR="00007B92">
        <w:rPr>
          <w:rFonts w:cs="Calibri"/>
        </w:rPr>
        <w:t>estimar</w:t>
      </w:r>
      <w:r w:rsidR="009906EC">
        <w:rPr>
          <w:rFonts w:cs="Calibri"/>
        </w:rPr>
        <w:t>:</w:t>
      </w:r>
      <w:r w:rsidR="00594732" w:rsidRPr="00594732">
        <w:rPr>
          <w:rFonts w:cs="Calibri"/>
        </w:rPr>
        <w:t xml:space="preserve"> </w:t>
      </w:r>
      <w:r w:rsidR="00007B92">
        <w:rPr>
          <w:rFonts w:cs="Calibri"/>
        </w:rPr>
        <w:t xml:space="preserve">a </w:t>
      </w:r>
      <w:r w:rsidR="00594732" w:rsidRPr="00594732">
        <w:rPr>
          <w:rFonts w:cs="Calibri"/>
        </w:rPr>
        <w:t>formação, o deslocamento, a altura e a temperatura da camada de fumaça; a evolução das chamas e a taxa de oxigênio consumida durante o incêndio.</w:t>
      </w:r>
    </w:p>
    <w:p w14:paraId="14258F97" w14:textId="0065464A" w:rsid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>A simulação inicia-se com a descrição dos dados de entrada</w:t>
      </w:r>
      <w:r w:rsidR="00007B92">
        <w:rPr>
          <w:rFonts w:cs="Calibri"/>
        </w:rPr>
        <w:t>,</w:t>
      </w:r>
      <w:r w:rsidRPr="00594732">
        <w:rPr>
          <w:rFonts w:cs="Calibri"/>
        </w:rPr>
        <w:t xml:space="preserve"> inseridos pelo operador por meio de um arquivo de texto</w:t>
      </w:r>
      <w:r w:rsidR="00274EF6">
        <w:rPr>
          <w:rFonts w:cs="Calibri"/>
        </w:rPr>
        <w:t xml:space="preserve"> (</w:t>
      </w:r>
      <w:r w:rsidR="00274EF6">
        <w:rPr>
          <w:rFonts w:cs="Calibri"/>
        </w:rPr>
        <w:fldChar w:fldCharType="begin"/>
      </w:r>
      <w:r w:rsidR="00274EF6">
        <w:rPr>
          <w:rFonts w:cs="Calibri"/>
        </w:rPr>
        <w:instrText xml:space="preserve"> REF _Ref439962890 \h </w:instrText>
      </w:r>
      <w:r w:rsidR="00274EF6">
        <w:rPr>
          <w:rFonts w:cs="Calibri"/>
        </w:rPr>
      </w:r>
      <w:r w:rsidR="00274EF6">
        <w:rPr>
          <w:rFonts w:cs="Calibri"/>
        </w:rPr>
        <w:fldChar w:fldCharType="separate"/>
      </w:r>
      <w:r w:rsidR="00274EF6" w:rsidRPr="00274EF6">
        <w:t>Figura 1</w:t>
      </w:r>
      <w:r w:rsidR="00274EF6">
        <w:rPr>
          <w:rFonts w:cs="Calibri"/>
        </w:rPr>
        <w:fldChar w:fldCharType="end"/>
      </w:r>
      <w:r w:rsidR="00274EF6">
        <w:rPr>
          <w:rFonts w:cs="Calibri"/>
        </w:rPr>
        <w:t>)</w:t>
      </w:r>
      <w:r w:rsidR="00007B92">
        <w:rPr>
          <w:rFonts w:cs="Calibri"/>
        </w:rPr>
        <w:t xml:space="preserve"> e que </w:t>
      </w:r>
      <w:r w:rsidRPr="00594732">
        <w:rPr>
          <w:rFonts w:cs="Calibri"/>
        </w:rPr>
        <w:t xml:space="preserve">deve conter todas as informações </w:t>
      </w:r>
      <w:r w:rsidR="00984661">
        <w:rPr>
          <w:rFonts w:cs="Calibri"/>
        </w:rPr>
        <w:t>referentes ao</w:t>
      </w:r>
      <w:r w:rsidRPr="00594732">
        <w:rPr>
          <w:rFonts w:cs="Calibri"/>
        </w:rPr>
        <w:t xml:space="preserve"> modelo, </w:t>
      </w:r>
      <w:r w:rsidR="00984661">
        <w:rPr>
          <w:rFonts w:cs="Calibri"/>
        </w:rPr>
        <w:t xml:space="preserve">ao </w:t>
      </w:r>
      <w:r w:rsidRPr="00594732">
        <w:rPr>
          <w:rFonts w:cs="Calibri"/>
        </w:rPr>
        <w:t xml:space="preserve">domínio, </w:t>
      </w:r>
      <w:r w:rsidR="00984661">
        <w:rPr>
          <w:rFonts w:cs="Calibri"/>
        </w:rPr>
        <w:t xml:space="preserve">à </w:t>
      </w:r>
      <w:r w:rsidRPr="00594732">
        <w:rPr>
          <w:rFonts w:cs="Calibri"/>
        </w:rPr>
        <w:t xml:space="preserve">malha, </w:t>
      </w:r>
      <w:r w:rsidR="00984661">
        <w:rPr>
          <w:rFonts w:cs="Calibri"/>
        </w:rPr>
        <w:t xml:space="preserve">ao </w:t>
      </w:r>
      <w:r w:rsidRPr="00594732">
        <w:rPr>
          <w:rFonts w:cs="Calibri"/>
        </w:rPr>
        <w:t xml:space="preserve">tempo de simulação, </w:t>
      </w:r>
      <w:r w:rsidR="00984661">
        <w:rPr>
          <w:rFonts w:cs="Calibri"/>
        </w:rPr>
        <w:t xml:space="preserve">às </w:t>
      </w:r>
      <w:r w:rsidRPr="00594732">
        <w:rPr>
          <w:rFonts w:cs="Calibri"/>
        </w:rPr>
        <w:t xml:space="preserve">condições de contorno, </w:t>
      </w:r>
      <w:r w:rsidR="00984661">
        <w:rPr>
          <w:rFonts w:cs="Calibri"/>
        </w:rPr>
        <w:t xml:space="preserve">às </w:t>
      </w:r>
      <w:r w:rsidRPr="00594732">
        <w:rPr>
          <w:rFonts w:cs="Calibri"/>
        </w:rPr>
        <w:t>propriedades dos materiais,</w:t>
      </w:r>
      <w:r w:rsidR="00984661">
        <w:rPr>
          <w:rFonts w:cs="Calibri"/>
        </w:rPr>
        <w:t xml:space="preserve"> às</w:t>
      </w:r>
      <w:r w:rsidRPr="00594732">
        <w:rPr>
          <w:rFonts w:cs="Calibri"/>
        </w:rPr>
        <w:t xml:space="preserve"> condições de combustão, </w:t>
      </w:r>
      <w:r w:rsidR="001D44A2">
        <w:rPr>
          <w:rFonts w:cs="Calibri"/>
        </w:rPr>
        <w:t>bem como o tipo de resultado a ser apresentado</w:t>
      </w:r>
      <w:r w:rsidRPr="00594732">
        <w:rPr>
          <w:rFonts w:cs="Calibri"/>
        </w:rPr>
        <w:t>. O processamento ocorre em modo DOS e</w:t>
      </w:r>
      <w:r w:rsidR="00984661">
        <w:rPr>
          <w:rFonts w:cs="Calibri"/>
        </w:rPr>
        <w:t xml:space="preserve"> nessa etapa</w:t>
      </w:r>
      <w:r w:rsidRPr="00594732">
        <w:rPr>
          <w:rFonts w:cs="Calibri"/>
        </w:rPr>
        <w:t xml:space="preserve"> </w:t>
      </w:r>
      <w:r w:rsidR="0079335B">
        <w:rPr>
          <w:rFonts w:cs="Calibri"/>
        </w:rPr>
        <w:t xml:space="preserve">o operador </w:t>
      </w:r>
      <w:r w:rsidR="00007B92">
        <w:rPr>
          <w:rFonts w:cs="Calibri"/>
        </w:rPr>
        <w:t xml:space="preserve">pode apenas acompanhar </w:t>
      </w:r>
      <w:r w:rsidR="0079335B">
        <w:rPr>
          <w:rFonts w:cs="Calibri"/>
        </w:rPr>
        <w:t>o tempo</w:t>
      </w:r>
      <w:r w:rsidR="0079335B" w:rsidRPr="00594732">
        <w:rPr>
          <w:rFonts w:cs="Calibri"/>
        </w:rPr>
        <w:t xml:space="preserve"> transcorrido da simulação</w:t>
      </w:r>
      <w:r w:rsidR="00E71E00">
        <w:rPr>
          <w:rFonts w:cs="Calibri"/>
        </w:rPr>
        <w:t xml:space="preserve"> (</w:t>
      </w:r>
      <w:r w:rsidR="00E71E00">
        <w:rPr>
          <w:rFonts w:cs="Calibri"/>
        </w:rPr>
        <w:fldChar w:fldCharType="begin"/>
      </w:r>
      <w:r w:rsidR="00E71E00">
        <w:rPr>
          <w:rFonts w:cs="Calibri"/>
        </w:rPr>
        <w:instrText xml:space="preserve"> REF _Ref440017731 \h </w:instrText>
      </w:r>
      <w:r w:rsidR="00E71E00">
        <w:rPr>
          <w:rFonts w:cs="Calibri"/>
        </w:rPr>
      </w:r>
      <w:r w:rsidR="00E71E00">
        <w:rPr>
          <w:rFonts w:cs="Calibri"/>
        </w:rPr>
        <w:fldChar w:fldCharType="separate"/>
      </w:r>
      <w:r w:rsidR="00E71E00" w:rsidRPr="00274EF6">
        <w:t xml:space="preserve">Figura </w:t>
      </w:r>
      <w:r w:rsidR="00E71E00">
        <w:rPr>
          <w:noProof/>
        </w:rPr>
        <w:t>2</w:t>
      </w:r>
      <w:r w:rsidR="00E71E00">
        <w:rPr>
          <w:rFonts w:cs="Calibri"/>
        </w:rPr>
        <w:fldChar w:fldCharType="end"/>
      </w:r>
      <w:r w:rsidR="00E71E00">
        <w:rPr>
          <w:rFonts w:cs="Calibri"/>
        </w:rPr>
        <w:t>)</w:t>
      </w:r>
      <w:r w:rsidRPr="00594732">
        <w:rPr>
          <w:rFonts w:cs="Calibri"/>
        </w:rPr>
        <w:t>. Os dados de saída do FDS são gerados em formatos distintos. Dentre eles, destacam-se os</w:t>
      </w:r>
      <w:r w:rsidR="00BD4B5D">
        <w:rPr>
          <w:rFonts w:cs="Calibri"/>
        </w:rPr>
        <w:t xml:space="preserve"> arquivos de</w:t>
      </w:r>
      <w:r w:rsidRPr="00594732">
        <w:rPr>
          <w:rFonts w:cs="Calibri"/>
        </w:rPr>
        <w:t xml:space="preserve"> dados tabulados e a </w:t>
      </w:r>
      <w:r w:rsidRPr="00594732">
        <w:rPr>
          <w:rFonts w:cs="Calibri"/>
        </w:rPr>
        <w:lastRenderedPageBreak/>
        <w:t xml:space="preserve">visualização gráfica, por meio do </w:t>
      </w:r>
      <w:r w:rsidRPr="001D44A2">
        <w:rPr>
          <w:rFonts w:cs="Calibri"/>
          <w:i/>
        </w:rPr>
        <w:t>software</w:t>
      </w:r>
      <w:r w:rsidRPr="00594732">
        <w:rPr>
          <w:rFonts w:cs="Calibri"/>
        </w:rPr>
        <w:t xml:space="preserve"> </w:t>
      </w:r>
      <w:proofErr w:type="spellStart"/>
      <w:r w:rsidRPr="00594732">
        <w:rPr>
          <w:rFonts w:cs="Calibri"/>
          <w:i/>
        </w:rPr>
        <w:t>Smokeview</w:t>
      </w:r>
      <w:proofErr w:type="spellEnd"/>
      <w:r w:rsidRPr="00594732">
        <w:rPr>
          <w:rFonts w:cs="Calibri"/>
        </w:rPr>
        <w:t>, incluído</w:t>
      </w:r>
      <w:r w:rsidR="00984661">
        <w:rPr>
          <w:rFonts w:cs="Calibri"/>
        </w:rPr>
        <w:t xml:space="preserve"> no pacote de instalação do FDS</w:t>
      </w:r>
      <w:r w:rsidRPr="00594732">
        <w:rPr>
          <w:rFonts w:cs="Calibri"/>
        </w:rPr>
        <w:t>.</w:t>
      </w:r>
    </w:p>
    <w:p w14:paraId="7C878E75" w14:textId="77777777" w:rsidR="0078093E" w:rsidRPr="00274EF6" w:rsidRDefault="0078093E" w:rsidP="0078093E">
      <w:pPr>
        <w:pStyle w:val="Legenda"/>
      </w:pPr>
      <w:bookmarkStart w:id="0" w:name="_Ref439962890"/>
      <w:r w:rsidRPr="00274EF6"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proofErr w:type="gramStart"/>
      <w:r w:rsidRPr="00274EF6">
        <w:t>1</w:t>
      </w:r>
      <w:proofErr w:type="gramEnd"/>
      <w:r>
        <w:fldChar w:fldCharType="end"/>
      </w:r>
      <w:bookmarkEnd w:id="0"/>
      <w:r w:rsidRPr="00274EF6">
        <w:t>: Exemplo de um arquivo de entrada de dados a ser processado pelo FDS</w:t>
      </w:r>
    </w:p>
    <w:p w14:paraId="1FF6A672" w14:textId="77710F1E" w:rsidR="002E5DE3" w:rsidRDefault="002E5DE3" w:rsidP="00E71E0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noProof/>
          <w:lang w:eastAsia="pt-BR"/>
        </w:rPr>
        <w:drawing>
          <wp:inline distT="0" distB="0" distL="0" distR="0" wp14:anchorId="2B5D23A9" wp14:editId="7251A615">
            <wp:extent cx="2880000" cy="2019429"/>
            <wp:effectExtent l="0" t="0" r="0" b="0"/>
            <wp:docPr id="4" name="Imagem 0" descr="arquivo de tex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quivo de texto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019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43B98" w14:textId="77777777" w:rsidR="0078093E" w:rsidRPr="00274EF6" w:rsidRDefault="0078093E" w:rsidP="0078093E">
      <w:pPr>
        <w:pStyle w:val="Legenda"/>
      </w:pPr>
      <w:bookmarkStart w:id="1" w:name="_Ref440017731"/>
      <w:r w:rsidRPr="00274EF6"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bookmarkEnd w:id="1"/>
      <w:r w:rsidRPr="00274EF6">
        <w:t xml:space="preserve">: Exemplo </w:t>
      </w:r>
      <w:r>
        <w:t>do processamento em modo DOS de uma simulação no FDS.</w:t>
      </w:r>
    </w:p>
    <w:p w14:paraId="4BAE4748" w14:textId="6733582E" w:rsidR="0079335B" w:rsidRDefault="00E71E00" w:rsidP="00E71E0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  <w:noProof/>
          <w:lang w:eastAsia="pt-BR"/>
        </w:rPr>
        <w:drawing>
          <wp:inline distT="0" distB="0" distL="0" distR="0" wp14:anchorId="37CAD2F3" wp14:editId="1EA2CE99">
            <wp:extent cx="2880000" cy="2018829"/>
            <wp:effectExtent l="0" t="0" r="0" b="63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o base malha 10x10 rodou_edited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018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8CF96" w14:textId="633C421F" w:rsidR="00984661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caracterização das condições de contorno envolve: (1) a descrição das fases do incêndio: ignição, crescimento, desenvolvimento e extinção; (2) o comportamento das chamas e de seus subprodutos e (3) a iteração </w:t>
      </w:r>
      <w:proofErr w:type="gramStart"/>
      <w:r w:rsidRPr="00594732">
        <w:rPr>
          <w:rFonts w:cs="Calibri"/>
        </w:rPr>
        <w:t>desses</w:t>
      </w:r>
      <w:proofErr w:type="gramEnd"/>
      <w:r w:rsidRPr="00594732">
        <w:rPr>
          <w:rFonts w:cs="Calibri"/>
        </w:rPr>
        <w:t xml:space="preserve"> </w:t>
      </w:r>
      <w:proofErr w:type="gramStart"/>
      <w:r w:rsidRPr="00594732">
        <w:rPr>
          <w:rFonts w:cs="Calibri"/>
        </w:rPr>
        <w:t>com</w:t>
      </w:r>
      <w:proofErr w:type="gramEnd"/>
      <w:r w:rsidRPr="00594732">
        <w:rPr>
          <w:rFonts w:cs="Calibri"/>
        </w:rPr>
        <w:t xml:space="preserve"> as variáveis ambientais e com os sistemas de proteção. Trata-se de </w:t>
      </w:r>
      <w:r w:rsidR="00776737">
        <w:rPr>
          <w:rFonts w:cs="Calibri"/>
        </w:rPr>
        <w:t>ema etapa</w:t>
      </w:r>
      <w:r w:rsidRPr="00594732">
        <w:rPr>
          <w:rFonts w:cs="Calibri"/>
        </w:rPr>
        <w:t xml:space="preserve"> crític</w:t>
      </w:r>
      <w:r w:rsidR="00776737">
        <w:rPr>
          <w:rFonts w:cs="Calibri"/>
        </w:rPr>
        <w:t>a</w:t>
      </w:r>
      <w:r w:rsidR="0053747F">
        <w:rPr>
          <w:rFonts w:cs="Calibri"/>
        </w:rPr>
        <w:t xml:space="preserve"> na simulação de incêndio </w:t>
      </w:r>
      <w:r w:rsidR="0053747F" w:rsidRPr="00264474">
        <w:rPr>
          <w:rFonts w:cs="Calibri"/>
        </w:rPr>
        <w:t>em razão da</w:t>
      </w:r>
      <w:r w:rsidRPr="00264474">
        <w:rPr>
          <w:rFonts w:cs="Calibri"/>
        </w:rPr>
        <w:t xml:space="preserve"> numerosa quantidade de variáveis envolvidas. </w:t>
      </w:r>
      <w:r w:rsidR="00984661" w:rsidRPr="00264474">
        <w:rPr>
          <w:rFonts w:cs="Calibri"/>
        </w:rPr>
        <w:t>O próprio manual do usuário do FDS (</w:t>
      </w:r>
      <w:proofErr w:type="spellStart"/>
      <w:r w:rsidR="00984661" w:rsidRPr="00264474">
        <w:rPr>
          <w:rFonts w:cs="Calibri"/>
        </w:rPr>
        <w:t>McGRATTAN</w:t>
      </w:r>
      <w:proofErr w:type="spellEnd"/>
      <w:r w:rsidR="00D505CF" w:rsidRPr="00264474">
        <w:rPr>
          <w:rFonts w:cs="Calibri"/>
        </w:rPr>
        <w:t>;</w:t>
      </w:r>
      <w:r w:rsidR="00984661" w:rsidRPr="00264474">
        <w:rPr>
          <w:rFonts w:cs="Calibri"/>
        </w:rPr>
        <w:t xml:space="preserve"> et. al., 2014</w:t>
      </w:r>
      <w:r w:rsidR="001C0BA5">
        <w:rPr>
          <w:rFonts w:cs="Calibri"/>
        </w:rPr>
        <w:t>, p. 63</w:t>
      </w:r>
      <w:r w:rsidR="00984661" w:rsidRPr="00264474">
        <w:rPr>
          <w:rFonts w:cs="Calibri"/>
        </w:rPr>
        <w:t>)</w:t>
      </w:r>
      <w:r w:rsidR="0053747F" w:rsidRPr="00264474">
        <w:rPr>
          <w:rFonts w:cs="Calibri"/>
        </w:rPr>
        <w:t xml:space="preserve"> é bastante enfático sobre essa</w:t>
      </w:r>
      <w:r w:rsidR="00984661" w:rsidRPr="00264474">
        <w:rPr>
          <w:rFonts w:cs="Calibri"/>
        </w:rPr>
        <w:t xml:space="preserve"> </w:t>
      </w:r>
      <w:r w:rsidR="0053747F" w:rsidRPr="00264474">
        <w:rPr>
          <w:rFonts w:cs="Calibri"/>
        </w:rPr>
        <w:t>etapa</w:t>
      </w:r>
      <w:r w:rsidR="00984661" w:rsidRPr="00264474">
        <w:rPr>
          <w:rFonts w:cs="Calibri"/>
        </w:rPr>
        <w:t>, ao afirmar que a determinação das condições de contorno é</w:t>
      </w:r>
      <w:r w:rsidR="00984661" w:rsidRPr="00984661">
        <w:rPr>
          <w:rFonts w:cs="Calibri"/>
        </w:rPr>
        <w:t xml:space="preserve"> a parte mais desafiadora na criação da simulação e que é responsabilidade do operador fornecer as propriedades térmicas dos materiais para então avaliar a comportamento do modelo, certificando-se que o fenômeno de interesse está sendo simulado corretamente</w:t>
      </w:r>
      <w:r w:rsidR="00984661">
        <w:rPr>
          <w:rFonts w:cs="Calibri"/>
        </w:rPr>
        <w:t xml:space="preserve">. </w:t>
      </w:r>
      <w:r w:rsidRPr="00594732">
        <w:rPr>
          <w:rFonts w:cs="Calibri"/>
        </w:rPr>
        <w:t xml:space="preserve">É preciso, portanto, selecionar um conjunto reduzido e manipulável de variáveis, dentro </w:t>
      </w:r>
      <w:r w:rsidRPr="00264474">
        <w:rPr>
          <w:rFonts w:cs="Calibri"/>
        </w:rPr>
        <w:t xml:space="preserve">do universo existente. A ISO 16733 </w:t>
      </w:r>
      <w:r w:rsidRPr="003D4C85">
        <w:rPr>
          <w:rFonts w:cs="Calibri"/>
        </w:rPr>
        <w:lastRenderedPageBreak/>
        <w:t>(ISO, 2006) recomenda</w:t>
      </w:r>
      <w:r w:rsidRPr="00594732">
        <w:rPr>
          <w:rFonts w:cs="Calibri"/>
        </w:rPr>
        <w:t xml:space="preserve"> que a metodologia empregada na seleção das condições de contorno seja adaptada aos objetivos do projeto de segurança contra incêndio: evacuação dos ocupantes, preservação do patrimônio ou preservação da construção.</w:t>
      </w:r>
    </w:p>
    <w:p w14:paraId="73256AC9" w14:textId="6CFC19A3" w:rsidR="00594732" w:rsidRPr="00535C8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fiel reprodução de um incêndio pode exigir também a descrição de propriedades complementares, tais como: </w:t>
      </w:r>
      <w:r w:rsidR="00535C82">
        <w:rPr>
          <w:rFonts w:cs="Calibri"/>
        </w:rPr>
        <w:t xml:space="preserve">o </w:t>
      </w:r>
      <w:r w:rsidRPr="00594732">
        <w:rPr>
          <w:rFonts w:cs="Calibri"/>
        </w:rPr>
        <w:t xml:space="preserve">tempo de queima, </w:t>
      </w:r>
      <w:r w:rsidR="00535C82">
        <w:rPr>
          <w:rFonts w:cs="Calibri"/>
        </w:rPr>
        <w:t xml:space="preserve">a </w:t>
      </w:r>
      <w:r w:rsidRPr="00594732">
        <w:rPr>
          <w:rFonts w:cs="Calibri"/>
        </w:rPr>
        <w:t xml:space="preserve">velocidade de propagação e </w:t>
      </w:r>
      <w:r w:rsidR="00535C82">
        <w:rPr>
          <w:rFonts w:cs="Calibri"/>
        </w:rPr>
        <w:t>a ‘</w:t>
      </w:r>
      <w:r w:rsidRPr="00594732">
        <w:rPr>
          <w:rFonts w:cs="Calibri"/>
        </w:rPr>
        <w:t>fração do m</w:t>
      </w:r>
      <w:r w:rsidR="00984661">
        <w:rPr>
          <w:rFonts w:cs="Calibri"/>
        </w:rPr>
        <w:t xml:space="preserve">aterial </w:t>
      </w:r>
      <w:r w:rsidR="00007B92">
        <w:rPr>
          <w:rFonts w:cs="Calibri"/>
        </w:rPr>
        <w:t xml:space="preserve">combustível </w:t>
      </w:r>
      <w:r w:rsidR="00984661">
        <w:rPr>
          <w:rFonts w:cs="Calibri"/>
        </w:rPr>
        <w:t>transformada em fumaça</w:t>
      </w:r>
      <w:r w:rsidR="00535C82">
        <w:rPr>
          <w:rFonts w:cs="Calibri"/>
        </w:rPr>
        <w:t>’</w:t>
      </w:r>
      <w:r w:rsidR="00984661">
        <w:rPr>
          <w:rFonts w:cs="Calibri"/>
        </w:rPr>
        <w:t xml:space="preserve">. </w:t>
      </w:r>
      <w:r w:rsidRPr="00594732">
        <w:rPr>
          <w:rFonts w:cs="Calibri"/>
        </w:rPr>
        <w:t xml:space="preserve">O estudo do comportamento da fumaça </w:t>
      </w:r>
      <w:r w:rsidR="00984661">
        <w:rPr>
          <w:rFonts w:cs="Calibri"/>
        </w:rPr>
        <w:t>é realizado</w:t>
      </w:r>
      <w:r w:rsidR="0078093E">
        <w:rPr>
          <w:rFonts w:cs="Calibri"/>
        </w:rPr>
        <w:t>, normalmente,</w:t>
      </w:r>
      <w:r w:rsidR="00984661">
        <w:rPr>
          <w:rFonts w:cs="Calibri"/>
        </w:rPr>
        <w:t xml:space="preserve"> inserindo-se uma </w:t>
      </w:r>
      <w:r w:rsidRPr="00594732">
        <w:rPr>
          <w:rFonts w:cs="Calibri"/>
        </w:rPr>
        <w:t xml:space="preserve">substância que reage com a chama. </w:t>
      </w:r>
      <w:r w:rsidR="001746A3">
        <w:rPr>
          <w:rFonts w:cs="Calibri"/>
        </w:rPr>
        <w:t xml:space="preserve">Nos </w:t>
      </w:r>
      <w:r w:rsidRPr="00594732">
        <w:rPr>
          <w:rFonts w:cs="Calibri"/>
        </w:rPr>
        <w:t xml:space="preserve">trabalhos </w:t>
      </w:r>
      <w:r w:rsidR="001746A3">
        <w:rPr>
          <w:rFonts w:cs="Calibri"/>
        </w:rPr>
        <w:t>pesquisados notou-se a recorrência do uso do ‘</w:t>
      </w:r>
      <w:r w:rsidR="001746A3" w:rsidRPr="00535C82">
        <w:rPr>
          <w:rFonts w:cs="Calibri"/>
        </w:rPr>
        <w:t>poliuretano-</w:t>
      </w:r>
      <w:r w:rsidRPr="00535C82">
        <w:rPr>
          <w:rFonts w:cs="Calibri"/>
        </w:rPr>
        <w:t xml:space="preserve">padrão’ do </w:t>
      </w:r>
      <w:r w:rsidR="0078093E">
        <w:rPr>
          <w:rFonts w:cs="Calibri"/>
        </w:rPr>
        <w:t>FDS</w:t>
      </w:r>
      <w:r w:rsidRPr="00535C82">
        <w:rPr>
          <w:rFonts w:cs="Calibri"/>
        </w:rPr>
        <w:t xml:space="preserve"> para tal finalidade. Alves (</w:t>
      </w:r>
      <w:r w:rsidR="00CE5D42" w:rsidRPr="00CE5D42">
        <w:rPr>
          <w:rFonts w:cs="Calibri"/>
        </w:rPr>
        <w:t>2010, p. 206</w:t>
      </w:r>
      <w:r w:rsidRPr="00535C82">
        <w:rPr>
          <w:rFonts w:cs="Calibri"/>
        </w:rPr>
        <w:t>) defende a escolha desse material por considerá-lo representativo dos elementos frequentem</w:t>
      </w:r>
      <w:r w:rsidR="001943D8" w:rsidRPr="00535C82">
        <w:rPr>
          <w:rFonts w:cs="Calibri"/>
        </w:rPr>
        <w:t xml:space="preserve">ente encontrados em </w:t>
      </w:r>
      <w:r w:rsidR="001746A3" w:rsidRPr="00535C82">
        <w:rPr>
          <w:rFonts w:cs="Calibri"/>
        </w:rPr>
        <w:t xml:space="preserve">ambientes domésticos ou de </w:t>
      </w:r>
      <w:r w:rsidR="001943D8" w:rsidRPr="00535C82">
        <w:rPr>
          <w:rFonts w:cs="Calibri"/>
        </w:rPr>
        <w:t>escritórios</w:t>
      </w:r>
      <w:r w:rsidRPr="00535C82">
        <w:rPr>
          <w:rFonts w:cs="Calibri"/>
        </w:rPr>
        <w:t>.</w:t>
      </w:r>
    </w:p>
    <w:p w14:paraId="7D7E93E2" w14:textId="19BA37ED" w:rsidR="00594732" w:rsidRPr="00594732" w:rsidRDefault="001746A3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35C82">
        <w:rPr>
          <w:rFonts w:cs="Calibri"/>
        </w:rPr>
        <w:t>A</w:t>
      </w:r>
      <w:r w:rsidR="00594732" w:rsidRPr="00535C82">
        <w:rPr>
          <w:rFonts w:cs="Calibri"/>
        </w:rPr>
        <w:t xml:space="preserve"> determinação da </w:t>
      </w:r>
      <w:r w:rsidR="0078093E">
        <w:rPr>
          <w:rFonts w:cs="Calibri"/>
        </w:rPr>
        <w:t>variável denominada ‘</w:t>
      </w:r>
      <w:r w:rsidR="00594732" w:rsidRPr="00535C82">
        <w:rPr>
          <w:rFonts w:cs="Calibri"/>
        </w:rPr>
        <w:t>taxa de calor liberad</w:t>
      </w:r>
      <w:r w:rsidR="00781BE5" w:rsidRPr="00535C82">
        <w:rPr>
          <w:rFonts w:cs="Calibri"/>
        </w:rPr>
        <w:t>o</w:t>
      </w:r>
      <w:r w:rsidR="00594732" w:rsidRPr="00535C82">
        <w:rPr>
          <w:rFonts w:cs="Calibri"/>
        </w:rPr>
        <w:t xml:space="preserve"> por unidade de área</w:t>
      </w:r>
      <w:r w:rsidR="0078093E">
        <w:rPr>
          <w:rFonts w:cs="Calibri"/>
        </w:rPr>
        <w:t>’</w:t>
      </w:r>
      <w:r w:rsidR="00594732" w:rsidRPr="00535C82">
        <w:rPr>
          <w:rFonts w:cs="Calibri"/>
        </w:rPr>
        <w:t xml:space="preserve"> [HRRPUA, na abreviação em inglês] vari</w:t>
      </w:r>
      <w:r w:rsidR="0078093E">
        <w:rPr>
          <w:rFonts w:cs="Calibri"/>
        </w:rPr>
        <w:t>ou</w:t>
      </w:r>
      <w:r w:rsidR="00594732" w:rsidRPr="00535C82">
        <w:rPr>
          <w:rFonts w:cs="Calibri"/>
        </w:rPr>
        <w:t xml:space="preserve"> significativamente </w:t>
      </w:r>
      <w:r w:rsidR="0078093E">
        <w:rPr>
          <w:rFonts w:cs="Calibri"/>
        </w:rPr>
        <w:t>na bibliografia pesquisada</w:t>
      </w:r>
      <w:r w:rsidR="00594732" w:rsidRPr="00535C82">
        <w:rPr>
          <w:rFonts w:cs="Calibri"/>
        </w:rPr>
        <w:t xml:space="preserve">. Encontra-se o HRRPUA variando de 250 </w:t>
      </w:r>
      <w:proofErr w:type="gramStart"/>
      <w:r w:rsidR="00594732" w:rsidRPr="00535C82">
        <w:rPr>
          <w:rFonts w:cs="Calibri"/>
        </w:rPr>
        <w:t>kW</w:t>
      </w:r>
      <w:proofErr w:type="gramEnd"/>
      <w:r w:rsidR="00594732" w:rsidRPr="00535C82">
        <w:rPr>
          <w:rFonts w:cs="Calibri"/>
        </w:rPr>
        <w:t>/m</w:t>
      </w:r>
      <w:r w:rsidR="00594732" w:rsidRPr="000D1C3C">
        <w:rPr>
          <w:rFonts w:cs="Calibri"/>
        </w:rPr>
        <w:t>² (</w:t>
      </w:r>
      <w:r w:rsidR="00BD4B5D" w:rsidRPr="000D1C3C">
        <w:rPr>
          <w:rFonts w:cs="Calibri"/>
        </w:rPr>
        <w:t>FAKURY; CALDAS e BRANCO</w:t>
      </w:r>
      <w:r w:rsidR="00594732" w:rsidRPr="000D1C3C">
        <w:rPr>
          <w:rFonts w:cs="Calibri"/>
        </w:rPr>
        <w:t>, 2011</w:t>
      </w:r>
      <w:r w:rsidR="000D1C3C" w:rsidRPr="000D1C3C">
        <w:rPr>
          <w:rFonts w:cs="Calibri"/>
        </w:rPr>
        <w:t>, p. 99</w:t>
      </w:r>
      <w:r w:rsidR="00594732" w:rsidRPr="000D1C3C">
        <w:rPr>
          <w:rFonts w:cs="Calibri"/>
        </w:rPr>
        <w:t xml:space="preserve">) até </w:t>
      </w:r>
      <w:r w:rsidR="000D1C3C" w:rsidRPr="000D1C3C">
        <w:rPr>
          <w:rFonts w:cs="Calibri"/>
        </w:rPr>
        <w:t>5</w:t>
      </w:r>
      <w:r w:rsidR="00594732" w:rsidRPr="000D1C3C">
        <w:rPr>
          <w:rFonts w:cs="Calibri"/>
        </w:rPr>
        <w:t>000 kW/m² (</w:t>
      </w:r>
      <w:r w:rsidR="000D1C3C" w:rsidRPr="000D1C3C">
        <w:rPr>
          <w:rFonts w:cs="Calibri"/>
        </w:rPr>
        <w:t>RUSCHEL</w:t>
      </w:r>
      <w:r w:rsidR="00594732" w:rsidRPr="000D1C3C">
        <w:rPr>
          <w:rFonts w:cs="Calibri"/>
        </w:rPr>
        <w:t xml:space="preserve"> 201</w:t>
      </w:r>
      <w:r w:rsidR="00DD2DEA" w:rsidRPr="000D1C3C">
        <w:rPr>
          <w:rFonts w:cs="Calibri"/>
        </w:rPr>
        <w:t>1</w:t>
      </w:r>
      <w:r w:rsidR="000D1C3C" w:rsidRPr="000D1C3C">
        <w:rPr>
          <w:rFonts w:cs="Calibri"/>
        </w:rPr>
        <w:t>, p. 74</w:t>
      </w:r>
      <w:r w:rsidR="00594732" w:rsidRPr="000D1C3C">
        <w:rPr>
          <w:rFonts w:cs="Calibri"/>
        </w:rPr>
        <w:t>). Cunha e Martinelli Jr. (</w:t>
      </w:r>
      <w:r w:rsidR="00594732" w:rsidRPr="000D1C3C">
        <w:rPr>
          <w:rFonts w:cs="Calibri"/>
          <w:i/>
        </w:rPr>
        <w:t>In</w:t>
      </w:r>
      <w:r w:rsidR="00594732" w:rsidRPr="000D1C3C">
        <w:rPr>
          <w:rFonts w:cs="Calibri"/>
        </w:rPr>
        <w:t>:</w:t>
      </w:r>
      <w:r w:rsidR="00594732" w:rsidRPr="00535C82">
        <w:rPr>
          <w:rFonts w:cs="Calibri"/>
        </w:rPr>
        <w:t xml:space="preserve"> Seito </w:t>
      </w:r>
      <w:proofErr w:type="gramStart"/>
      <w:r w:rsidR="00594732" w:rsidRPr="00535C82">
        <w:rPr>
          <w:rFonts w:cs="Calibri"/>
        </w:rPr>
        <w:t>et</w:t>
      </w:r>
      <w:proofErr w:type="gramEnd"/>
      <w:r w:rsidR="00594732" w:rsidRPr="00535C82">
        <w:rPr>
          <w:rFonts w:cs="Calibri"/>
        </w:rPr>
        <w:t xml:space="preserve"> al., 2008</w:t>
      </w:r>
      <w:r w:rsidR="004B506B">
        <w:rPr>
          <w:rFonts w:cs="Calibri"/>
        </w:rPr>
        <w:t>, p. 261</w:t>
      </w:r>
      <w:r w:rsidR="00594732" w:rsidRPr="00535C82">
        <w:rPr>
          <w:rFonts w:cs="Calibri"/>
        </w:rPr>
        <w:t>) sugerem uma taxa de liberação de calor entre 60 e 500 kW</w:t>
      </w:r>
      <w:r w:rsidR="00594732" w:rsidRPr="00594732">
        <w:rPr>
          <w:rFonts w:cs="Calibri"/>
        </w:rPr>
        <w:t xml:space="preserve">/m² para a definição de projetos de sistema de controle e fumaça. </w:t>
      </w:r>
    </w:p>
    <w:p w14:paraId="7BFC3078" w14:textId="6C5A61D6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posição da chama inicial dentro do ambiente é, também, uma variável determinante na elaboração do cenário de incêndio. </w:t>
      </w:r>
      <w:proofErr w:type="spellStart"/>
      <w:r w:rsidRPr="004B506B">
        <w:rPr>
          <w:rFonts w:cs="Calibri"/>
        </w:rPr>
        <w:t>Pannoni</w:t>
      </w:r>
      <w:proofErr w:type="spellEnd"/>
      <w:r w:rsidRPr="004B506B">
        <w:rPr>
          <w:rFonts w:cs="Calibri"/>
        </w:rPr>
        <w:t xml:space="preserve"> e Silva (</w:t>
      </w:r>
      <w:r w:rsidRPr="004B506B">
        <w:rPr>
          <w:rFonts w:cs="Calibri"/>
          <w:i/>
        </w:rPr>
        <w:t>In</w:t>
      </w:r>
      <w:r w:rsidRPr="004B506B">
        <w:rPr>
          <w:rFonts w:cs="Calibri"/>
        </w:rPr>
        <w:t xml:space="preserve">: Seito </w:t>
      </w:r>
      <w:proofErr w:type="gramStart"/>
      <w:r w:rsidRPr="004B506B">
        <w:rPr>
          <w:rFonts w:cs="Calibri"/>
        </w:rPr>
        <w:t>et</w:t>
      </w:r>
      <w:proofErr w:type="gramEnd"/>
      <w:r w:rsidRPr="004B506B">
        <w:rPr>
          <w:rFonts w:cs="Calibri"/>
        </w:rPr>
        <w:t xml:space="preserve"> al., 2008</w:t>
      </w:r>
      <w:r w:rsidR="004B506B" w:rsidRPr="004B506B">
        <w:rPr>
          <w:rFonts w:cs="Calibri"/>
        </w:rPr>
        <w:t>, p. 418</w:t>
      </w:r>
      <w:r w:rsidRPr="004B506B">
        <w:rPr>
          <w:rFonts w:cs="Calibri"/>
        </w:rPr>
        <w:t>)</w:t>
      </w:r>
      <w:r w:rsidRPr="00594732">
        <w:rPr>
          <w:rFonts w:cs="Calibri"/>
        </w:rPr>
        <w:t xml:space="preserve"> afirmam que o número dos possíveis cenários de incêndio pode se tornar muito grande, mesmo em uma edificação simples. Contudo, é desnecessário conhecer todos eles, sendo o mais usual identificar, pelo menos, mais de um cenário crítico para a avaliação detalhada. No caso de compartimentos isolados de pequena dimensão, o autor sugere identificar o cenário que represent</w:t>
      </w:r>
      <w:r w:rsidR="00781BE5">
        <w:rPr>
          <w:rFonts w:cs="Calibri"/>
        </w:rPr>
        <w:t>e</w:t>
      </w:r>
      <w:r w:rsidRPr="00594732">
        <w:rPr>
          <w:rFonts w:cs="Calibri"/>
        </w:rPr>
        <w:t xml:space="preserve"> claramente o pior caso.</w:t>
      </w:r>
    </w:p>
    <w:p w14:paraId="6F55480D" w14:textId="77777777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0024CCE" w14:textId="38413792" w:rsidR="00594732" w:rsidRDefault="0078093E" w:rsidP="00F24577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Definição da </w:t>
      </w:r>
      <w:r w:rsidR="00F24577" w:rsidRPr="00F24577">
        <w:rPr>
          <w:rFonts w:cs="Calibri"/>
          <w:b/>
          <w:sz w:val="24"/>
          <w:szCs w:val="24"/>
        </w:rPr>
        <w:t>malha</w:t>
      </w:r>
    </w:p>
    <w:p w14:paraId="5E7B7732" w14:textId="77777777" w:rsidR="00F24577" w:rsidRPr="00F24577" w:rsidRDefault="00F24577" w:rsidP="00F2457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4577">
        <w:rPr>
          <w:rFonts w:cs="Calibri"/>
        </w:rPr>
        <w:t>A simulação de incêndio consiste em um ambiente virtual, denominado domínio, composto pelos elementos participantes do fenômeno físico de interesse. O domínio é subdividido em células justapostas, dentro das quais são solucionadas, repetidas vezes, as equações da mecânica dos fluidos. O conjunto destas células recebe o nome de malha.</w:t>
      </w:r>
    </w:p>
    <w:p w14:paraId="41989972" w14:textId="724C81A5" w:rsidR="00F24577" w:rsidRPr="00F24577" w:rsidRDefault="00F24577" w:rsidP="00F2457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F24577">
        <w:rPr>
          <w:rFonts w:cs="Calibri"/>
        </w:rPr>
        <w:t xml:space="preserve">O sucesso de uma simulação em CFD está diretamente ligado à correta definição da malha. Malhas espaçadas não são capazes de interpretar adequadamente os </w:t>
      </w:r>
      <w:r w:rsidRPr="00F24577">
        <w:rPr>
          <w:rFonts w:cs="Calibri"/>
        </w:rPr>
        <w:lastRenderedPageBreak/>
        <w:t xml:space="preserve">elementos contidos no domínio, ignorando aqueles cujas dimensões são significativamente inferiores ao tamanho de uma célula. Por outro lado, malhas densas aumentam consideravelmente a quantidade de cálculos a serem realizados, impactando diretamente no tempo de processamento e na estabilidade dos resultados. A malha pode ser considerada refinada quando assume a maior dimensão possível, permitindo que os resultados se estabilizem dentro de um tempo razoável, mas sem desconsiderar os elementos </w:t>
      </w:r>
      <w:r w:rsidR="003C7374">
        <w:rPr>
          <w:rFonts w:cs="Calibri"/>
        </w:rPr>
        <w:t>contidos n</w:t>
      </w:r>
      <w:r w:rsidRPr="00F24577">
        <w:rPr>
          <w:rFonts w:cs="Calibri"/>
        </w:rPr>
        <w:t>o domínio.</w:t>
      </w:r>
    </w:p>
    <w:p w14:paraId="164393EA" w14:textId="76CD5182" w:rsidR="00F24577" w:rsidRPr="00F24577" w:rsidRDefault="00F24577" w:rsidP="00F2457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F24577">
        <w:rPr>
          <w:rFonts w:cs="Calibri"/>
        </w:rPr>
        <w:t>Não há um valor exato a ser empreg</w:t>
      </w:r>
      <w:r w:rsidR="003C7374">
        <w:rPr>
          <w:rFonts w:cs="Calibri"/>
        </w:rPr>
        <w:t>ado no dimensionamento da malha e d</w:t>
      </w:r>
      <w:r w:rsidRPr="00F24577">
        <w:rPr>
          <w:rFonts w:cs="Calibri"/>
        </w:rPr>
        <w:t>iversos fatores</w:t>
      </w:r>
      <w:r w:rsidR="003C7374" w:rsidRPr="00F24577">
        <w:rPr>
          <w:rFonts w:cs="Calibri"/>
        </w:rPr>
        <w:t>, tanto de ordem teórica quanto operacional</w:t>
      </w:r>
      <w:r w:rsidR="003C7374">
        <w:rPr>
          <w:rFonts w:cs="Calibri"/>
        </w:rPr>
        <w:t>,</w:t>
      </w:r>
      <w:r w:rsidRPr="00F24577">
        <w:rPr>
          <w:rFonts w:cs="Calibri"/>
        </w:rPr>
        <w:t xml:space="preserve"> precisam ser considerados. O procedimento usual é iniciar as simulações com malhas espaçadas e ir reduzindo as dimensões das células a cada nova simulação, até que os resultados se estabilizem </w:t>
      </w:r>
      <w:r w:rsidRPr="004B506B">
        <w:rPr>
          <w:rFonts w:cs="Calibri"/>
        </w:rPr>
        <w:t>(</w:t>
      </w:r>
      <w:proofErr w:type="spellStart"/>
      <w:r w:rsidR="00814E13" w:rsidRPr="004B506B">
        <w:rPr>
          <w:rFonts w:cs="Calibri"/>
        </w:rPr>
        <w:t>McGRATTAN</w:t>
      </w:r>
      <w:proofErr w:type="spellEnd"/>
      <w:r w:rsidR="00814E13" w:rsidRPr="004B506B">
        <w:rPr>
          <w:rFonts w:cs="Calibri"/>
        </w:rPr>
        <w:t>; et. al., 2014</w:t>
      </w:r>
      <w:r w:rsidR="004B506B" w:rsidRPr="004B506B">
        <w:rPr>
          <w:rFonts w:cs="Calibri"/>
        </w:rPr>
        <w:t>, p. 37</w:t>
      </w:r>
      <w:r w:rsidRPr="004B506B">
        <w:rPr>
          <w:rFonts w:cs="Calibri"/>
        </w:rPr>
        <w:t>)</w:t>
      </w:r>
      <w:r w:rsidRPr="00F24577">
        <w:rPr>
          <w:rFonts w:cs="Calibri"/>
        </w:rPr>
        <w:t>. No caso específico do FDS</w:t>
      </w:r>
      <w:r w:rsidR="003C7374">
        <w:rPr>
          <w:rFonts w:cs="Calibri"/>
        </w:rPr>
        <w:t>,</w:t>
      </w:r>
      <w:r w:rsidRPr="00F24577">
        <w:rPr>
          <w:rFonts w:cs="Calibri"/>
        </w:rPr>
        <w:t xml:space="preserve"> </w:t>
      </w:r>
      <w:proofErr w:type="spellStart"/>
      <w:r w:rsidRPr="00464ACB">
        <w:rPr>
          <w:rFonts w:cs="Calibri"/>
        </w:rPr>
        <w:t>Gissi</w:t>
      </w:r>
      <w:proofErr w:type="spellEnd"/>
      <w:r w:rsidRPr="00464ACB">
        <w:rPr>
          <w:rFonts w:cs="Calibri"/>
        </w:rPr>
        <w:t xml:space="preserve"> (2010</w:t>
      </w:r>
      <w:r w:rsidR="00464ACB" w:rsidRPr="00464ACB">
        <w:rPr>
          <w:rFonts w:cs="Calibri"/>
        </w:rPr>
        <w:t>, p. 60</w:t>
      </w:r>
      <w:r w:rsidRPr="00464ACB">
        <w:rPr>
          <w:rFonts w:cs="Calibri"/>
        </w:rPr>
        <w:t>)</w:t>
      </w:r>
      <w:r w:rsidRPr="00F24577">
        <w:rPr>
          <w:rFonts w:cs="Calibri"/>
        </w:rPr>
        <w:t xml:space="preserve"> afirma que células com dimensões de 10 cm podem ser adequadas para avaliar a propagação da fumaça e do calor através de um edifício em um incêndio considerável. </w:t>
      </w:r>
      <w:proofErr w:type="spellStart"/>
      <w:r w:rsidRPr="000D1C3C">
        <w:rPr>
          <w:rFonts w:cs="Calibri"/>
        </w:rPr>
        <w:t>Overholt</w:t>
      </w:r>
      <w:proofErr w:type="spellEnd"/>
      <w:r w:rsidRPr="000D1C3C">
        <w:rPr>
          <w:rFonts w:cs="Calibri"/>
        </w:rPr>
        <w:t xml:space="preserve"> (2007)</w:t>
      </w:r>
      <w:r w:rsidRPr="00F24577">
        <w:rPr>
          <w:rFonts w:cs="Calibri"/>
        </w:rPr>
        <w:t xml:space="preserve"> desenvolveu e disponibilizou em sua página pessoal na internet uma ferramenta </w:t>
      </w:r>
      <w:r w:rsidRPr="00781BE5">
        <w:rPr>
          <w:rFonts w:cs="Calibri"/>
          <w:i/>
        </w:rPr>
        <w:t>on-line</w:t>
      </w:r>
      <w:r w:rsidRPr="00F24577">
        <w:rPr>
          <w:rFonts w:cs="Calibri"/>
        </w:rPr>
        <w:t xml:space="preserve"> para calcular a malha. A partir das informações de dimensão do domínio e da taxa de liberação de calor, o ‘calculador de malha’ apresenta a quantidade de células em cada eixo </w:t>
      </w:r>
      <w:r w:rsidR="00781BE5">
        <w:rPr>
          <w:rFonts w:cs="Calibri"/>
        </w:rPr>
        <w:t>cartesiano</w:t>
      </w:r>
      <w:r w:rsidRPr="00F24577">
        <w:rPr>
          <w:rFonts w:cs="Calibri"/>
        </w:rPr>
        <w:t>, considerando três níveis de refinamento: ‘grosseiro’, ‘moderado’ e ‘fino’.</w:t>
      </w:r>
    </w:p>
    <w:p w14:paraId="769A36B1" w14:textId="77777777" w:rsidR="00F24577" w:rsidRPr="00F24577" w:rsidRDefault="00F24577" w:rsidP="00F24577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14:paraId="5CC4EB5D" w14:textId="1EC3DF11" w:rsidR="00594732" w:rsidRPr="00594732" w:rsidRDefault="003C7374" w:rsidP="005947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Modelo</w:t>
      </w:r>
    </w:p>
    <w:p w14:paraId="261F48B5" w14:textId="30B03E72" w:rsidR="00CF1E74" w:rsidRDefault="00986791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Todos</w:t>
      </w:r>
      <w:r w:rsidR="00781BE5">
        <w:rPr>
          <w:rFonts w:cs="Calibri"/>
        </w:rPr>
        <w:t xml:space="preserve"> </w:t>
      </w:r>
      <w:r>
        <w:rPr>
          <w:rFonts w:cs="Calibri"/>
        </w:rPr>
        <w:t xml:space="preserve">os </w:t>
      </w:r>
      <w:r w:rsidR="00781BE5">
        <w:rPr>
          <w:rFonts w:cs="Calibri"/>
        </w:rPr>
        <w:t>elemento</w:t>
      </w:r>
      <w:r>
        <w:rPr>
          <w:rFonts w:cs="Calibri"/>
        </w:rPr>
        <w:t>s</w:t>
      </w:r>
      <w:r w:rsidR="00781BE5">
        <w:rPr>
          <w:rFonts w:cs="Calibri"/>
        </w:rPr>
        <w:t xml:space="preserve"> sólido</w:t>
      </w:r>
      <w:r>
        <w:rPr>
          <w:rFonts w:cs="Calibri"/>
        </w:rPr>
        <w:t>s</w:t>
      </w:r>
      <w:r w:rsidR="00781BE5">
        <w:rPr>
          <w:rFonts w:cs="Calibri"/>
        </w:rPr>
        <w:t xml:space="preserve"> </w:t>
      </w:r>
      <w:r>
        <w:rPr>
          <w:rFonts w:cs="Calibri"/>
        </w:rPr>
        <w:t>são</w:t>
      </w:r>
      <w:r w:rsidR="00781BE5">
        <w:rPr>
          <w:rFonts w:cs="Calibri"/>
        </w:rPr>
        <w:t xml:space="preserve"> modelado</w:t>
      </w:r>
      <w:r>
        <w:rPr>
          <w:rFonts w:cs="Calibri"/>
        </w:rPr>
        <w:t>s</w:t>
      </w:r>
      <w:r w:rsidR="00781BE5">
        <w:rPr>
          <w:rFonts w:cs="Calibri"/>
        </w:rPr>
        <w:t xml:space="preserve"> no </w:t>
      </w:r>
      <w:r w:rsidR="00594732" w:rsidRPr="00594732">
        <w:rPr>
          <w:rFonts w:cs="Calibri"/>
        </w:rPr>
        <w:t xml:space="preserve">FDS </w:t>
      </w:r>
      <w:r w:rsidR="00007B92">
        <w:rPr>
          <w:rFonts w:cs="Calibri"/>
        </w:rPr>
        <w:t>como</w:t>
      </w:r>
      <w:r w:rsidR="00781BE5">
        <w:rPr>
          <w:rFonts w:cs="Calibri"/>
        </w:rPr>
        <w:t xml:space="preserve"> </w:t>
      </w:r>
      <w:r w:rsidR="00594732" w:rsidRPr="00594732">
        <w:rPr>
          <w:rFonts w:cs="Calibri"/>
        </w:rPr>
        <w:t xml:space="preserve">prismas de base retangular, </w:t>
      </w:r>
      <w:r w:rsidR="00007B92">
        <w:rPr>
          <w:rFonts w:cs="Calibri"/>
        </w:rPr>
        <w:t>inseridos a partir d</w:t>
      </w:r>
      <w:r>
        <w:rPr>
          <w:rFonts w:cs="Calibri"/>
        </w:rPr>
        <w:t xml:space="preserve">as </w:t>
      </w:r>
      <w:r w:rsidR="00594732" w:rsidRPr="00594732">
        <w:rPr>
          <w:rFonts w:cs="Calibri"/>
        </w:rPr>
        <w:t>coordenadas dos vértices</w:t>
      </w:r>
      <w:r>
        <w:rPr>
          <w:rFonts w:cs="Calibri"/>
        </w:rPr>
        <w:t xml:space="preserve"> de cada objeto. Trata-se de </w:t>
      </w:r>
      <w:r w:rsidR="00594732" w:rsidRPr="00594732">
        <w:rPr>
          <w:rFonts w:cs="Calibri"/>
        </w:rPr>
        <w:t xml:space="preserve">uma tarefa bastante </w:t>
      </w:r>
      <w:r>
        <w:rPr>
          <w:rFonts w:cs="Calibri"/>
        </w:rPr>
        <w:t>trabalhosa</w:t>
      </w:r>
      <w:r w:rsidR="00594732" w:rsidRPr="00594732">
        <w:rPr>
          <w:rFonts w:cs="Calibri"/>
        </w:rPr>
        <w:t xml:space="preserve">, principalmente </w:t>
      </w:r>
      <w:r w:rsidR="003C7374">
        <w:rPr>
          <w:rFonts w:cs="Calibri"/>
        </w:rPr>
        <w:t>nos casos em que há</w:t>
      </w:r>
      <w:r w:rsidR="00594732" w:rsidRPr="00594732">
        <w:rPr>
          <w:rFonts w:cs="Calibri"/>
        </w:rPr>
        <w:t xml:space="preserve"> grande quantidade de mobiliário</w:t>
      </w:r>
      <w:r w:rsidR="003C7374">
        <w:rPr>
          <w:rFonts w:cs="Calibri"/>
        </w:rPr>
        <w:t xml:space="preserve"> ou de elementos arquitetônicos relevantes</w:t>
      </w:r>
      <w:r w:rsidR="00B474CF">
        <w:rPr>
          <w:rFonts w:cs="Calibri"/>
        </w:rPr>
        <w:t xml:space="preserve"> (</w:t>
      </w:r>
      <w:r w:rsidR="00B474CF">
        <w:rPr>
          <w:rFonts w:cs="Calibri"/>
        </w:rPr>
        <w:fldChar w:fldCharType="begin"/>
      </w:r>
      <w:r w:rsidR="00B474CF">
        <w:rPr>
          <w:rFonts w:cs="Calibri"/>
        </w:rPr>
        <w:instrText xml:space="preserve"> REF _Ref440015436 \h </w:instrText>
      </w:r>
      <w:r w:rsidR="00B474CF">
        <w:rPr>
          <w:rFonts w:cs="Calibri"/>
        </w:rPr>
      </w:r>
      <w:r w:rsidR="00B474CF">
        <w:rPr>
          <w:rFonts w:cs="Calibri"/>
        </w:rPr>
        <w:fldChar w:fldCharType="separate"/>
      </w:r>
      <w:r w:rsidR="0079335B" w:rsidRPr="00274EF6">
        <w:t xml:space="preserve">Figura </w:t>
      </w:r>
      <w:r w:rsidR="0079335B">
        <w:rPr>
          <w:noProof/>
        </w:rPr>
        <w:t>3</w:t>
      </w:r>
      <w:r w:rsidR="00B474CF">
        <w:rPr>
          <w:rFonts w:cs="Calibri"/>
        </w:rPr>
        <w:fldChar w:fldCharType="end"/>
      </w:r>
      <w:r w:rsidR="00B474CF">
        <w:rPr>
          <w:rFonts w:cs="Calibri"/>
        </w:rPr>
        <w:t>)</w:t>
      </w:r>
      <w:r w:rsidR="003C7374">
        <w:rPr>
          <w:rFonts w:cs="Calibri"/>
        </w:rPr>
        <w:t>.</w:t>
      </w:r>
    </w:p>
    <w:p w14:paraId="2C112601" w14:textId="77777777" w:rsidR="0078093E" w:rsidRPr="00274EF6" w:rsidRDefault="0078093E" w:rsidP="0078093E">
      <w:pPr>
        <w:pStyle w:val="Legenda"/>
        <w:keepNext/>
      </w:pPr>
      <w:bookmarkStart w:id="2" w:name="_Ref440015436"/>
      <w:r w:rsidRPr="00274EF6"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bookmarkEnd w:id="2"/>
      <w:r w:rsidRPr="00274EF6">
        <w:t xml:space="preserve">: Exemplo de </w:t>
      </w:r>
      <w:r>
        <w:t xml:space="preserve">uma simulação processada pelo FDS e visualizada por meio do </w:t>
      </w:r>
      <w:proofErr w:type="spellStart"/>
      <w:r w:rsidRPr="0079335B">
        <w:rPr>
          <w:i/>
        </w:rPr>
        <w:t>Smokeview</w:t>
      </w:r>
      <w:proofErr w:type="spellEnd"/>
      <w:r>
        <w:t>.</w:t>
      </w:r>
    </w:p>
    <w:p w14:paraId="6CB548BB" w14:textId="1F01C686" w:rsidR="00274EF6" w:rsidRDefault="00274EF6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w:drawing>
          <wp:inline distT="0" distB="0" distL="0" distR="0" wp14:anchorId="2229D6C0" wp14:editId="34F15296">
            <wp:extent cx="3232150" cy="1668145"/>
            <wp:effectExtent l="0" t="0" r="6350" b="825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plus_open_dmn_48.0s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42E11" w14:textId="77777777" w:rsidR="00274EF6" w:rsidRPr="003F4FF8" w:rsidRDefault="00274EF6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9351F7F" w14:textId="1AE26CBE" w:rsidR="00CF1E74" w:rsidRDefault="00CF1E74" w:rsidP="00781BE5">
      <w:pPr>
        <w:keepNext/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lastRenderedPageBreak/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</w:p>
    <w:p w14:paraId="7B726D84" w14:textId="77777777" w:rsidR="000E4361" w:rsidRPr="003F4FF8" w:rsidRDefault="000E4361" w:rsidP="00781BE5">
      <w:pPr>
        <w:keepNext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8B37E03" w14:textId="7DA0A92C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plena utilização dos programas computacionais de simulação envolve as etapas de: aprendizagem, modelagem, seleção das variáveis, testes preliminares, ajustes, tratamento dos resultados e validação. </w:t>
      </w:r>
      <w:r>
        <w:rPr>
          <w:rFonts w:cs="Calibri"/>
        </w:rPr>
        <w:t>Nesse contexto, a</w:t>
      </w:r>
      <w:r w:rsidRPr="00594732">
        <w:rPr>
          <w:rFonts w:cs="Calibri"/>
        </w:rPr>
        <w:t xml:space="preserve"> amigabilidade operacional e o tempo de processamento facilitam </w:t>
      </w:r>
      <w:r w:rsidR="00986791">
        <w:rPr>
          <w:rFonts w:cs="Calibri"/>
        </w:rPr>
        <w:t>o</w:t>
      </w:r>
      <w:r w:rsidRPr="00594732">
        <w:rPr>
          <w:rFonts w:cs="Calibri"/>
        </w:rPr>
        <w:t xml:space="preserve"> processo e estimulam a utilização voluntária </w:t>
      </w:r>
      <w:r w:rsidR="00961D3A">
        <w:rPr>
          <w:rFonts w:cs="Calibri"/>
        </w:rPr>
        <w:t>do</w:t>
      </w:r>
      <w:r w:rsidRPr="00594732">
        <w:rPr>
          <w:rFonts w:cs="Calibri"/>
        </w:rPr>
        <w:t xml:space="preserve"> </w:t>
      </w:r>
      <w:r w:rsidRPr="00594732">
        <w:rPr>
          <w:rFonts w:cs="Calibri"/>
          <w:i/>
        </w:rPr>
        <w:t>software.</w:t>
      </w:r>
    </w:p>
    <w:p w14:paraId="48F628BC" w14:textId="070B118C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bibliografia pesquisada revelou que a maioria dos estudos com o uso do FDS busca reproduzir incêndios pregressos ou </w:t>
      </w:r>
      <w:r w:rsidR="00DA2C67">
        <w:rPr>
          <w:rFonts w:cs="Calibri"/>
        </w:rPr>
        <w:t>experimentais</w:t>
      </w:r>
      <w:r w:rsidRPr="00594732">
        <w:rPr>
          <w:rFonts w:cs="Calibri"/>
        </w:rPr>
        <w:t xml:space="preserve">, como pode ser verificado </w:t>
      </w:r>
      <w:r w:rsidRPr="00464ACB">
        <w:rPr>
          <w:rFonts w:cs="Calibri"/>
        </w:rPr>
        <w:t xml:space="preserve">em </w:t>
      </w:r>
      <w:proofErr w:type="spellStart"/>
      <w:r w:rsidRPr="00464ACB">
        <w:rPr>
          <w:rFonts w:cs="Calibri"/>
        </w:rPr>
        <w:t>Ruschel</w:t>
      </w:r>
      <w:proofErr w:type="spellEnd"/>
      <w:r w:rsidRPr="00464ACB">
        <w:rPr>
          <w:rFonts w:cs="Calibri"/>
        </w:rPr>
        <w:t xml:space="preserve"> (2011), </w:t>
      </w:r>
      <w:proofErr w:type="spellStart"/>
      <w:r w:rsidRPr="00464ACB">
        <w:rPr>
          <w:rFonts w:cs="Calibri"/>
        </w:rPr>
        <w:t>Mazzoni</w:t>
      </w:r>
      <w:proofErr w:type="spellEnd"/>
      <w:r w:rsidRPr="00464ACB">
        <w:rPr>
          <w:rFonts w:cs="Calibri"/>
        </w:rPr>
        <w:t xml:space="preserve"> (2010) e Rodrigues (2009)</w:t>
      </w:r>
      <w:r w:rsidRPr="00594732">
        <w:rPr>
          <w:rFonts w:cs="Calibri"/>
        </w:rPr>
        <w:t xml:space="preserve">. Esse procedimento permite a calibração do modelo por meio da comparação dos resultados da simulação com os dados coletados no evento de referência. </w:t>
      </w:r>
      <w:r w:rsidR="003C7374">
        <w:rPr>
          <w:rFonts w:cs="Calibri"/>
        </w:rPr>
        <w:t>Na</w:t>
      </w:r>
      <w:r w:rsidRPr="00594732">
        <w:rPr>
          <w:rFonts w:cs="Calibri"/>
        </w:rPr>
        <w:t xml:space="preserve"> pesquisa</w:t>
      </w:r>
      <w:r w:rsidR="003C7374">
        <w:rPr>
          <w:rFonts w:cs="Calibri"/>
        </w:rPr>
        <w:t xml:space="preserve"> realizada</w:t>
      </w:r>
      <w:r w:rsidRPr="00594732">
        <w:rPr>
          <w:rFonts w:cs="Calibri"/>
        </w:rPr>
        <w:t xml:space="preserve"> </w:t>
      </w:r>
      <w:r w:rsidR="003C7374">
        <w:rPr>
          <w:rFonts w:cs="Calibri"/>
        </w:rPr>
        <w:t>ficou evidente</w:t>
      </w:r>
      <w:r w:rsidRPr="00594732">
        <w:rPr>
          <w:rFonts w:cs="Calibri"/>
        </w:rPr>
        <w:t xml:space="preserve"> que </w:t>
      </w:r>
      <w:r w:rsidR="003C7374">
        <w:rPr>
          <w:rFonts w:cs="Calibri"/>
        </w:rPr>
        <w:t xml:space="preserve">a simulação de um incêndio hipotético impõe um considerável grau de dificuldade, </w:t>
      </w:r>
      <w:r w:rsidRPr="00594732">
        <w:rPr>
          <w:rFonts w:cs="Calibri"/>
        </w:rPr>
        <w:t xml:space="preserve">tendo em vista a numerosa quantidade de parâmetros exigidos para a correta definição das substâncias químicas participantes, da chama e dos subprodutos. </w:t>
      </w:r>
    </w:p>
    <w:p w14:paraId="26858080" w14:textId="77777777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respeito dos aspectos operacionais, verificou-se que: </w:t>
      </w:r>
    </w:p>
    <w:p w14:paraId="6A9F7DEC" w14:textId="4A5D83F8" w:rsidR="00594732" w:rsidRPr="00594732" w:rsidRDefault="00594732" w:rsidP="005947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entrada de dados </w:t>
      </w:r>
      <w:r w:rsidR="003C7374">
        <w:rPr>
          <w:rFonts w:cs="Calibri"/>
        </w:rPr>
        <w:t>por meio de um</w:t>
      </w:r>
      <w:r w:rsidRPr="00594732">
        <w:rPr>
          <w:rFonts w:cs="Calibri"/>
        </w:rPr>
        <w:t xml:space="preserve"> arquivo de texto </w:t>
      </w:r>
      <w:r w:rsidR="00DA2C67">
        <w:rPr>
          <w:rFonts w:cs="Calibri"/>
        </w:rPr>
        <w:t>dificulta</w:t>
      </w:r>
      <w:r w:rsidRPr="00594732">
        <w:rPr>
          <w:rFonts w:cs="Calibri"/>
        </w:rPr>
        <w:t xml:space="preserve"> a aplicação do FDS nas fases iniciais do processo de concepção arquitetônica, quando </w:t>
      </w:r>
      <w:r w:rsidR="00DA2C67">
        <w:rPr>
          <w:rFonts w:cs="Calibri"/>
        </w:rPr>
        <w:t xml:space="preserve">há grande quantidade de </w:t>
      </w:r>
      <w:r w:rsidRPr="00594732">
        <w:rPr>
          <w:rFonts w:cs="Calibri"/>
        </w:rPr>
        <w:t xml:space="preserve">alternativas possíveis </w:t>
      </w:r>
      <w:r w:rsidR="003C7374">
        <w:rPr>
          <w:rFonts w:cs="Calibri"/>
        </w:rPr>
        <w:t>e as decisões projetuais são tomadas rapidamente</w:t>
      </w:r>
      <w:r w:rsidRPr="00594732">
        <w:rPr>
          <w:rFonts w:cs="Calibri"/>
        </w:rPr>
        <w:t xml:space="preserve">. </w:t>
      </w:r>
      <w:r w:rsidR="008D2CF5">
        <w:rPr>
          <w:rFonts w:cs="Calibri"/>
        </w:rPr>
        <w:t>Uma vez que</w:t>
      </w:r>
      <w:r w:rsidRPr="00594732">
        <w:rPr>
          <w:rFonts w:cs="Calibri"/>
        </w:rPr>
        <w:t xml:space="preserve"> qualquer intervenção implica em redigir, linha por linha, as alterações realizadas no protótipo;</w:t>
      </w:r>
    </w:p>
    <w:p w14:paraId="03AEB542" w14:textId="65BF7257" w:rsidR="00594732" w:rsidRPr="00594732" w:rsidRDefault="00594732" w:rsidP="005947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>A inserção de objetos estreitos em domínios de grande dimensão implica, invariavelmente,</w:t>
      </w:r>
      <w:r w:rsidR="008D2CF5">
        <w:rPr>
          <w:rFonts w:cs="Calibri"/>
        </w:rPr>
        <w:t xml:space="preserve"> em complicações na definição da</w:t>
      </w:r>
      <w:r w:rsidRPr="00594732">
        <w:rPr>
          <w:rFonts w:cs="Calibri"/>
        </w:rPr>
        <w:t xml:space="preserve"> malha. </w:t>
      </w:r>
      <w:r w:rsidR="00DA2C67">
        <w:rPr>
          <w:rFonts w:cs="Calibri"/>
        </w:rPr>
        <w:t>Malhas espaçadas suscitam o surgimento de mensagens de erro na etapa de leitura do arquivo de entrada de dado</w:t>
      </w:r>
      <w:r w:rsidR="00227261">
        <w:rPr>
          <w:rFonts w:cs="Calibri"/>
        </w:rPr>
        <w:t>s</w:t>
      </w:r>
      <w:r w:rsidR="00DA2C67">
        <w:rPr>
          <w:rFonts w:cs="Calibri"/>
        </w:rPr>
        <w:t xml:space="preserve"> e a consequente interrupção da simulação. </w:t>
      </w:r>
      <w:r w:rsidRPr="00594732">
        <w:rPr>
          <w:rFonts w:cs="Calibri"/>
        </w:rPr>
        <w:t xml:space="preserve">Por outro lado, adotar </w:t>
      </w:r>
      <w:r w:rsidR="000B6D6F">
        <w:rPr>
          <w:rFonts w:cs="Calibri"/>
        </w:rPr>
        <w:t>a malha ‘fina’</w:t>
      </w:r>
      <w:r w:rsidRPr="00594732">
        <w:rPr>
          <w:rFonts w:cs="Calibri"/>
        </w:rPr>
        <w:t xml:space="preserve"> sugerida pelo calculador </w:t>
      </w:r>
      <w:r w:rsidRPr="00594732">
        <w:rPr>
          <w:rFonts w:cs="Calibri"/>
          <w:i/>
        </w:rPr>
        <w:t>on-line</w:t>
      </w:r>
      <w:r w:rsidRPr="00594732">
        <w:rPr>
          <w:rFonts w:cs="Calibri"/>
        </w:rPr>
        <w:t xml:space="preserve"> </w:t>
      </w:r>
      <w:r w:rsidRPr="000D1C3C">
        <w:rPr>
          <w:rFonts w:cs="Calibri"/>
        </w:rPr>
        <w:t>(OVERHOLT, 2007), implica em um tempo de processamento extraordinariamente elevado</w:t>
      </w:r>
      <w:r w:rsidRPr="00594732">
        <w:rPr>
          <w:rFonts w:cs="Calibri"/>
        </w:rPr>
        <w:t xml:space="preserve"> ou </w:t>
      </w:r>
      <w:r w:rsidR="000B6D6F">
        <w:rPr>
          <w:rFonts w:cs="Calibri"/>
        </w:rPr>
        <w:t>em uma capacidade de processamento</w:t>
      </w:r>
      <w:r w:rsidRPr="00594732">
        <w:rPr>
          <w:rFonts w:cs="Calibri"/>
        </w:rPr>
        <w:t xml:space="preserve"> incompatível com com</w:t>
      </w:r>
      <w:r w:rsidR="000B6D6F">
        <w:rPr>
          <w:rFonts w:cs="Calibri"/>
        </w:rPr>
        <w:t>putadores pessoais</w:t>
      </w:r>
      <w:r w:rsidR="008D2CF5">
        <w:rPr>
          <w:rFonts w:cs="Calibri"/>
        </w:rPr>
        <w:t xml:space="preserve"> [desktop]</w:t>
      </w:r>
      <w:r w:rsidR="000B6D6F">
        <w:rPr>
          <w:rFonts w:cs="Calibri"/>
        </w:rPr>
        <w:t>;</w:t>
      </w:r>
    </w:p>
    <w:p w14:paraId="606C5561" w14:textId="127E1F41" w:rsidR="00594732" w:rsidRPr="00594732" w:rsidRDefault="00594732" w:rsidP="005947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A modelagem via arquivo de texto torna especialmente trabalhosa a tarefa de representar fidedignamente os elementos constituintes do modelo, como o mobiliário, por exemplo. </w:t>
      </w:r>
      <w:r w:rsidR="00227261">
        <w:rPr>
          <w:rFonts w:cs="Calibri"/>
        </w:rPr>
        <w:t>Logo, s</w:t>
      </w:r>
      <w:r w:rsidRPr="00594732">
        <w:rPr>
          <w:rFonts w:cs="Calibri"/>
        </w:rPr>
        <w:t xml:space="preserve">implificações geométricas tornam-se indispensáveis. No entanto, </w:t>
      </w:r>
      <w:r w:rsidRPr="00594732">
        <w:rPr>
          <w:rFonts w:cs="Calibri"/>
        </w:rPr>
        <w:lastRenderedPageBreak/>
        <w:t>desconhecem-se parâmetros que determinem o grau aceitável de simplificação.</w:t>
      </w:r>
    </w:p>
    <w:p w14:paraId="3714511E" w14:textId="748DF8DC" w:rsidR="00594732" w:rsidRPr="00594732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Contudo, </w:t>
      </w:r>
      <w:r w:rsidR="000B6D6F" w:rsidRPr="00594732">
        <w:rPr>
          <w:rFonts w:cs="Calibri"/>
        </w:rPr>
        <w:t>apesar de laboriosa</w:t>
      </w:r>
      <w:r w:rsidR="000B6D6F">
        <w:rPr>
          <w:rFonts w:cs="Calibri"/>
        </w:rPr>
        <w:t>,</w:t>
      </w:r>
      <w:r w:rsidR="000B6D6F" w:rsidRPr="00594732">
        <w:rPr>
          <w:rFonts w:cs="Calibri"/>
        </w:rPr>
        <w:t xml:space="preserve"> </w:t>
      </w:r>
      <w:r w:rsidRPr="00594732">
        <w:rPr>
          <w:rFonts w:cs="Calibri"/>
        </w:rPr>
        <w:t xml:space="preserve">a modelagem por meio de coordenadas cartesianas é uma atividade afeita aos profissionais versados em geometria, como é o caso dos arquitetos. Tomando a liberdade de compartilhar uma opinião pessoal, por acreditar que ela represente uma fração significativa dos arquitetos, os autores do presente trabalho apontam a caracterização do processo de combustão como o item de maior dificuldade na elaboração do arquivo de entrada de dados. Essa caracterização faz uso de conceitos avançados de física, química e matemática, pressupostamente conhecidos pelo operador, porém seguramente alheios à maioria dos projetistas de edificações. A ausência de </w:t>
      </w:r>
      <w:proofErr w:type="spellStart"/>
      <w:r w:rsidRPr="00594732">
        <w:rPr>
          <w:rFonts w:cs="Calibri"/>
          <w:i/>
        </w:rPr>
        <w:t>templates</w:t>
      </w:r>
      <w:proofErr w:type="spellEnd"/>
      <w:r w:rsidRPr="00594732">
        <w:rPr>
          <w:rFonts w:cs="Calibri"/>
        </w:rPr>
        <w:t xml:space="preserve"> </w:t>
      </w:r>
      <w:proofErr w:type="spellStart"/>
      <w:r w:rsidRPr="00594732">
        <w:rPr>
          <w:rFonts w:cs="Calibri"/>
        </w:rPr>
        <w:t>pré</w:t>
      </w:r>
      <w:proofErr w:type="spellEnd"/>
      <w:r w:rsidRPr="00594732">
        <w:rPr>
          <w:rFonts w:cs="Calibri"/>
        </w:rPr>
        <w:t xml:space="preserve">-configurados </w:t>
      </w:r>
      <w:r w:rsidR="00DD7D0F">
        <w:rPr>
          <w:rFonts w:cs="Calibri"/>
        </w:rPr>
        <w:t xml:space="preserve">incumbe </w:t>
      </w:r>
      <w:r w:rsidRPr="00594732">
        <w:rPr>
          <w:rFonts w:cs="Calibri"/>
        </w:rPr>
        <w:t xml:space="preserve">o operador </w:t>
      </w:r>
      <w:r w:rsidR="00227261">
        <w:rPr>
          <w:rFonts w:cs="Calibri"/>
        </w:rPr>
        <w:t>a</w:t>
      </w:r>
      <w:r w:rsidRPr="00594732">
        <w:rPr>
          <w:rFonts w:cs="Calibri"/>
        </w:rPr>
        <w:t xml:space="preserve"> responsabilidade de atribuir valores</w:t>
      </w:r>
      <w:r w:rsidR="000B6D6F" w:rsidRPr="000B6D6F">
        <w:rPr>
          <w:rFonts w:cs="Calibri"/>
        </w:rPr>
        <w:t xml:space="preserve"> </w:t>
      </w:r>
      <w:r w:rsidR="00227261">
        <w:rPr>
          <w:rFonts w:cs="Calibri"/>
        </w:rPr>
        <w:t>à</w:t>
      </w:r>
      <w:r w:rsidR="000B6D6F" w:rsidRPr="00594732">
        <w:rPr>
          <w:rFonts w:cs="Calibri"/>
        </w:rPr>
        <w:t>s diversas variáveis físico-químicas da combustão</w:t>
      </w:r>
      <w:r w:rsidRPr="00594732">
        <w:rPr>
          <w:rFonts w:cs="Calibri"/>
        </w:rPr>
        <w:t>, de difícil obtenção até me</w:t>
      </w:r>
      <w:r w:rsidR="000B6D6F">
        <w:rPr>
          <w:rFonts w:cs="Calibri"/>
        </w:rPr>
        <w:t>smo na literatura especializada</w:t>
      </w:r>
      <w:r w:rsidRPr="00594732">
        <w:rPr>
          <w:rFonts w:cs="Calibri"/>
        </w:rPr>
        <w:t xml:space="preserve">. Logo, </w:t>
      </w:r>
      <w:r w:rsidR="000B6D6F">
        <w:rPr>
          <w:rFonts w:cs="Calibri"/>
        </w:rPr>
        <w:t>a</w:t>
      </w:r>
      <w:r w:rsidRPr="00594732">
        <w:rPr>
          <w:rFonts w:cs="Calibri"/>
        </w:rPr>
        <w:t xml:space="preserve"> bem-intencionada tentativa de reprodução da realidade tende a distanciar a simulação computacional da prática projetual, pois os conhecimentos exigidos para uma modelagem fidedigna fogem do escopo de conhecimento do arquiteto</w:t>
      </w:r>
      <w:r w:rsidR="000B6D6F">
        <w:rPr>
          <w:rFonts w:cs="Calibri"/>
        </w:rPr>
        <w:t xml:space="preserve"> típico</w:t>
      </w:r>
      <w:r w:rsidRPr="00594732">
        <w:rPr>
          <w:rFonts w:cs="Calibri"/>
        </w:rPr>
        <w:t>.</w:t>
      </w:r>
    </w:p>
    <w:p w14:paraId="530D9047" w14:textId="24EB9E00" w:rsidR="00CF1E74" w:rsidRPr="00852EDB" w:rsidRDefault="00594732" w:rsidP="0059473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94732">
        <w:rPr>
          <w:rFonts w:cs="Calibri"/>
        </w:rPr>
        <w:t xml:space="preserve">Conclui-se que a simulação computacional de incêndio ainda está fortemente vinculada à reconstituição de incêndios pregressos ou à pesquisa acadêmica. O modo atual de construção do modelo e de caracterização do incêndio desestimula a utilização do FDS e, consequentemente, afasta-o das fases iniciais do processo de elaboração dos projetos. </w:t>
      </w:r>
      <w:r w:rsidR="00227261">
        <w:rPr>
          <w:rFonts w:cs="Calibri"/>
        </w:rPr>
        <w:t>Assim</w:t>
      </w:r>
      <w:r w:rsidRPr="00594732">
        <w:rPr>
          <w:rFonts w:cs="Calibri"/>
        </w:rPr>
        <w:t>, a desejável aproximação entre simulação de incêndio e arquitetura ainda depende de melhoramentos nos aspectos de ordem prática.</w:t>
      </w:r>
    </w:p>
    <w:p w14:paraId="4A64DDE4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AA15576" w14:textId="416E4F8C" w:rsidR="00CF1E74" w:rsidRPr="003F4FF8" w:rsidRDefault="00CF1E74" w:rsidP="0006609F">
      <w:pPr>
        <w:keepNext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AGRADECIMENTOS</w:t>
      </w:r>
    </w:p>
    <w:p w14:paraId="3A585D58" w14:textId="77777777" w:rsidR="00863708" w:rsidRDefault="00863708" w:rsidP="0006609F">
      <w:pPr>
        <w:keepNext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B01CBC3" w14:textId="110ECC39" w:rsidR="00CF1E74" w:rsidRPr="00852EDB" w:rsidRDefault="00681B2D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81B2D">
        <w:rPr>
          <w:rFonts w:cs="Calibri"/>
        </w:rPr>
        <w:t xml:space="preserve">Aos gestores e conselheiros da UFERSA, por terem aprovado o </w:t>
      </w:r>
      <w:r w:rsidR="008D2CF5" w:rsidRPr="00681B2D">
        <w:rPr>
          <w:rFonts w:cs="Calibri"/>
        </w:rPr>
        <w:t xml:space="preserve">imprescindível </w:t>
      </w:r>
      <w:r w:rsidRPr="00681B2D">
        <w:rPr>
          <w:rFonts w:cs="Calibri"/>
        </w:rPr>
        <w:t>afastamento funcional de um dos autores desse trabalho para o desenvolvimento da pesquisa.</w:t>
      </w:r>
    </w:p>
    <w:p w14:paraId="3EF2ED07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bookmarkStart w:id="3" w:name="_GoBack"/>
      <w:bookmarkEnd w:id="3"/>
    </w:p>
    <w:p w14:paraId="087C02AF" w14:textId="3A677BDE" w:rsidR="00CF1E74" w:rsidRDefault="00CF1E74" w:rsidP="00D505CF">
      <w:pPr>
        <w:keepNext/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</w:p>
    <w:p w14:paraId="5CFE58EC" w14:textId="77777777" w:rsidR="003D4C85" w:rsidRPr="003F4FF8" w:rsidRDefault="003D4C85" w:rsidP="00D505CF">
      <w:pPr>
        <w:keepNext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87F9E96" w14:textId="21DCE804" w:rsidR="00CF1E74" w:rsidRPr="003D4C85" w:rsidRDefault="00DD2DEA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 xml:space="preserve">ALVES, Alessandra Beatriz Carneiro Gonçalves. </w:t>
      </w:r>
      <w:r w:rsidRPr="003D4C85">
        <w:rPr>
          <w:rFonts w:cs="Calibri"/>
          <w:b/>
          <w:sz w:val="20"/>
          <w:szCs w:val="20"/>
        </w:rPr>
        <w:t>A questão do escape em edifícios altos:</w:t>
      </w:r>
      <w:r w:rsidRPr="003D4C85">
        <w:rPr>
          <w:rFonts w:cs="Calibri"/>
          <w:sz w:val="20"/>
          <w:szCs w:val="20"/>
        </w:rPr>
        <w:t xml:space="preserve"> </w:t>
      </w:r>
      <w:r w:rsidRPr="003D4C85">
        <w:rPr>
          <w:rFonts w:cs="Calibri"/>
          <w:sz w:val="20"/>
          <w:szCs w:val="20"/>
          <w:u w:val="single"/>
        </w:rPr>
        <w:t>A influência da fumaça de incêndio na proteção da vida.</w:t>
      </w:r>
      <w:r w:rsidRPr="003D4C85">
        <w:rPr>
          <w:rFonts w:cs="Calibri"/>
          <w:sz w:val="20"/>
          <w:szCs w:val="20"/>
        </w:rPr>
        <w:t xml:space="preserve"> </w:t>
      </w:r>
      <w:r w:rsidR="004B506B" w:rsidRPr="003D4C85">
        <w:rPr>
          <w:rFonts w:cs="Calibri"/>
          <w:sz w:val="20"/>
          <w:szCs w:val="20"/>
        </w:rPr>
        <w:t>Tese</w:t>
      </w:r>
      <w:r w:rsidRPr="003D4C85">
        <w:rPr>
          <w:rFonts w:cs="Calibri"/>
          <w:sz w:val="20"/>
          <w:szCs w:val="20"/>
        </w:rPr>
        <w:t xml:space="preserve"> (</w:t>
      </w:r>
      <w:r w:rsidR="004B506B" w:rsidRPr="003D4C85">
        <w:rPr>
          <w:rFonts w:cs="Calibri"/>
          <w:sz w:val="20"/>
          <w:szCs w:val="20"/>
        </w:rPr>
        <w:t>Doutorado</w:t>
      </w:r>
      <w:r w:rsidRPr="003D4C85">
        <w:rPr>
          <w:rFonts w:cs="Calibri"/>
          <w:sz w:val="20"/>
          <w:szCs w:val="20"/>
        </w:rPr>
        <w:t>) - Faculdade de Arquitetura e Urbanismo da Universidade de Brasília – FAU/UNB. Brasília, 2010. 286 p.</w:t>
      </w:r>
    </w:p>
    <w:p w14:paraId="6E33E3D4" w14:textId="77777777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5A4A1062" w14:textId="7F283B2D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 xml:space="preserve">ALVES, A. B. C. G.; CAMPOS, A. T.; BRAGA, G. C. B.. </w:t>
      </w:r>
      <w:r w:rsidRPr="003D4C85">
        <w:rPr>
          <w:rFonts w:cs="Calibri"/>
          <w:b/>
          <w:sz w:val="20"/>
          <w:szCs w:val="20"/>
        </w:rPr>
        <w:t>Simulação Computacional de Incêndio Aplicada ao Projeto de Arquitetura.</w:t>
      </w:r>
      <w:r w:rsidRPr="003D4C85">
        <w:rPr>
          <w:rFonts w:cs="Calibri"/>
          <w:sz w:val="20"/>
          <w:szCs w:val="20"/>
        </w:rPr>
        <w:t xml:space="preserve"> In: Núcleo de Pesquisa em Tecnologia da Arquitetura e Urbanismo da Universidade de São Paulo NUTAU</w:t>
      </w:r>
      <w:r w:rsidR="00162C0A" w:rsidRPr="003D4C85">
        <w:rPr>
          <w:rFonts w:cs="Calibri"/>
          <w:sz w:val="20"/>
          <w:szCs w:val="20"/>
        </w:rPr>
        <w:t>. São Paulo,</w:t>
      </w:r>
      <w:r w:rsidRPr="003D4C85">
        <w:rPr>
          <w:rFonts w:cs="Calibri"/>
          <w:sz w:val="20"/>
          <w:szCs w:val="20"/>
        </w:rPr>
        <w:t xml:space="preserve"> 2008.</w:t>
      </w:r>
      <w:r w:rsidR="00162C0A" w:rsidRPr="003D4C85">
        <w:rPr>
          <w:rFonts w:cs="Calibri"/>
          <w:sz w:val="20"/>
          <w:szCs w:val="20"/>
        </w:rPr>
        <w:t xml:space="preserve"> </w:t>
      </w:r>
    </w:p>
    <w:p w14:paraId="288924C2" w14:textId="77777777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49C9A74E" w14:textId="0B99C6FE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val="en-US"/>
        </w:rPr>
      </w:pPr>
      <w:r w:rsidRPr="003D4C85">
        <w:rPr>
          <w:rFonts w:cs="Calibri"/>
          <w:sz w:val="20"/>
          <w:szCs w:val="20"/>
        </w:rPr>
        <w:t xml:space="preserve">FAKURY, R. H.; CALDAS, R. B.; BRANCO, A. P. C.. </w:t>
      </w:r>
      <w:r w:rsidRPr="003D4C85">
        <w:rPr>
          <w:rFonts w:cs="Calibri"/>
          <w:b/>
          <w:sz w:val="20"/>
          <w:szCs w:val="20"/>
        </w:rPr>
        <w:t>Estudo de caso: Análise da estrutura metálica de readequação do cine Brasil em Belo Horizonte em situação de incêndio.</w:t>
      </w:r>
      <w:r w:rsidRPr="003D4C85">
        <w:rPr>
          <w:rFonts w:cs="Calibri"/>
          <w:sz w:val="20"/>
          <w:szCs w:val="20"/>
        </w:rPr>
        <w:t xml:space="preserve"> In: Anais do I Congresso Ibero-latino Americano sobre Segurança contra Incêndio – CILASCI, Natal/RN</w:t>
      </w:r>
      <w:r w:rsidR="00162C0A" w:rsidRPr="003D4C85">
        <w:rPr>
          <w:rFonts w:cs="Calibri"/>
          <w:sz w:val="20"/>
          <w:szCs w:val="20"/>
        </w:rPr>
        <w:t>, 2011</w:t>
      </w:r>
      <w:r w:rsidRPr="003D4C85">
        <w:rPr>
          <w:rFonts w:cs="Calibri"/>
          <w:sz w:val="20"/>
          <w:szCs w:val="20"/>
        </w:rPr>
        <w:t xml:space="preserve">. </w:t>
      </w:r>
      <w:proofErr w:type="gramStart"/>
      <w:r w:rsidRPr="003D4C85">
        <w:rPr>
          <w:rFonts w:cs="Calibri"/>
          <w:sz w:val="20"/>
          <w:szCs w:val="20"/>
          <w:lang w:val="en-US"/>
        </w:rPr>
        <w:t>ISBN 978.989-97210-0-5.</w:t>
      </w:r>
      <w:proofErr w:type="gramEnd"/>
    </w:p>
    <w:p w14:paraId="6D139987" w14:textId="77777777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val="en-US"/>
        </w:rPr>
      </w:pPr>
    </w:p>
    <w:p w14:paraId="5824395F" w14:textId="7C289AF0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  <w:lang w:val="en-US"/>
        </w:rPr>
        <w:t xml:space="preserve">GISSI, </w:t>
      </w:r>
      <w:proofErr w:type="spellStart"/>
      <w:r w:rsidRPr="003D4C85">
        <w:rPr>
          <w:rFonts w:cs="Calibri"/>
          <w:sz w:val="20"/>
          <w:szCs w:val="20"/>
          <w:lang w:val="en-US"/>
        </w:rPr>
        <w:t>Emanuele</w:t>
      </w:r>
      <w:proofErr w:type="spellEnd"/>
      <w:r w:rsidRPr="003D4C85">
        <w:rPr>
          <w:rFonts w:cs="Calibri"/>
          <w:sz w:val="20"/>
          <w:szCs w:val="20"/>
          <w:lang w:val="en-US"/>
        </w:rPr>
        <w:t xml:space="preserve">. </w:t>
      </w:r>
      <w:r w:rsidRPr="003D4C85">
        <w:rPr>
          <w:rFonts w:cs="Calibri"/>
          <w:b/>
          <w:sz w:val="20"/>
          <w:szCs w:val="20"/>
          <w:lang w:val="en-US"/>
        </w:rPr>
        <w:t xml:space="preserve">An introduction to Fire Simulation with FDS and </w:t>
      </w:r>
      <w:proofErr w:type="spellStart"/>
      <w:r w:rsidRPr="003D4C85">
        <w:rPr>
          <w:rFonts w:cs="Calibri"/>
          <w:b/>
          <w:sz w:val="20"/>
          <w:szCs w:val="20"/>
          <w:lang w:val="en-US"/>
        </w:rPr>
        <w:t>Smokeview</w:t>
      </w:r>
      <w:proofErr w:type="spellEnd"/>
      <w:r w:rsidRPr="003D4C85">
        <w:rPr>
          <w:rFonts w:cs="Calibri"/>
          <w:b/>
          <w:sz w:val="20"/>
          <w:szCs w:val="20"/>
          <w:lang w:val="en-US"/>
        </w:rPr>
        <w:t>:</w:t>
      </w:r>
      <w:r w:rsidRPr="003D4C85">
        <w:rPr>
          <w:rFonts w:cs="Calibri"/>
          <w:i/>
          <w:sz w:val="20"/>
          <w:szCs w:val="20"/>
          <w:lang w:val="en-US"/>
        </w:rPr>
        <w:t xml:space="preserve"> </w:t>
      </w:r>
      <w:r w:rsidRPr="003D4C85">
        <w:rPr>
          <w:rFonts w:cs="Calibri"/>
          <w:sz w:val="20"/>
          <w:szCs w:val="20"/>
          <w:u w:val="single"/>
          <w:lang w:val="en-US"/>
        </w:rPr>
        <w:t xml:space="preserve">Updated to FDS 5.5.1 and </w:t>
      </w:r>
      <w:proofErr w:type="spellStart"/>
      <w:r w:rsidRPr="003D4C85">
        <w:rPr>
          <w:rFonts w:cs="Calibri"/>
          <w:sz w:val="20"/>
          <w:szCs w:val="20"/>
          <w:u w:val="single"/>
          <w:lang w:val="en-US"/>
        </w:rPr>
        <w:t>BlenderFDS</w:t>
      </w:r>
      <w:proofErr w:type="spellEnd"/>
      <w:r w:rsidRPr="003D4C85">
        <w:rPr>
          <w:rFonts w:cs="Calibri"/>
          <w:sz w:val="20"/>
          <w:szCs w:val="20"/>
          <w:lang w:val="en-US"/>
        </w:rPr>
        <w:t>.</w:t>
      </w:r>
      <w:r w:rsidR="000E4361" w:rsidRPr="003D4C85">
        <w:rPr>
          <w:rFonts w:cs="Calibri"/>
          <w:sz w:val="20"/>
          <w:szCs w:val="20"/>
          <w:lang w:val="en-US"/>
        </w:rPr>
        <w:t xml:space="preserve"> </w:t>
      </w:r>
      <w:r w:rsidR="000E4361" w:rsidRPr="003D4C85">
        <w:rPr>
          <w:rFonts w:cs="Calibri"/>
          <w:sz w:val="20"/>
          <w:szCs w:val="20"/>
        </w:rPr>
        <w:t>(internet)</w:t>
      </w:r>
      <w:r w:rsidRPr="003D4C85">
        <w:rPr>
          <w:rFonts w:cs="Calibri"/>
          <w:sz w:val="20"/>
          <w:szCs w:val="20"/>
        </w:rPr>
        <w:t xml:space="preserve"> 2010. 170 p. Disponível em: &lt;</w:t>
      </w:r>
      <w:proofErr w:type="gramStart"/>
      <w:r w:rsidRPr="003D4C85">
        <w:rPr>
          <w:rFonts w:cs="Calibri"/>
          <w:sz w:val="20"/>
          <w:szCs w:val="20"/>
        </w:rPr>
        <w:t>https</w:t>
      </w:r>
      <w:proofErr w:type="gramEnd"/>
      <w:r w:rsidRPr="003D4C85">
        <w:rPr>
          <w:rFonts w:cs="Calibri"/>
          <w:sz w:val="20"/>
          <w:szCs w:val="20"/>
        </w:rPr>
        <w:t>://sites.google.com/a/corbezzolo.org/pages/Home/download_FSE/&gt;. Acessado em: 17 ago. 2015.</w:t>
      </w:r>
    </w:p>
    <w:p w14:paraId="23F5BDBD" w14:textId="77777777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00B9C9C8" w14:textId="2D75F927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val="en-US"/>
        </w:rPr>
      </w:pPr>
      <w:r w:rsidRPr="003D4C85">
        <w:rPr>
          <w:rFonts w:cs="Calibri"/>
          <w:sz w:val="20"/>
          <w:szCs w:val="20"/>
        </w:rPr>
        <w:t xml:space="preserve">GOUVEIA, F. B. S.; SOUZA, J. C.. </w:t>
      </w:r>
      <w:r w:rsidRPr="003D4C85">
        <w:rPr>
          <w:rFonts w:cs="Calibri"/>
          <w:b/>
          <w:sz w:val="20"/>
          <w:szCs w:val="20"/>
        </w:rPr>
        <w:t>Aplicação do Sistema de Projeto Baseado em Desempenho para a Segurança Contra Incêndios em Edifícios Históricos.</w:t>
      </w:r>
      <w:r w:rsidRPr="003D4C85">
        <w:rPr>
          <w:rFonts w:cs="Calibri"/>
          <w:sz w:val="20"/>
          <w:szCs w:val="20"/>
        </w:rPr>
        <w:t xml:space="preserve"> In: Núcleo de Pesquisa em Tecnologia da Arquitetura e Urbanismo da Universidade de São Paulo NUTAU</w:t>
      </w:r>
      <w:r w:rsidR="00162C0A" w:rsidRPr="003D4C85">
        <w:rPr>
          <w:rFonts w:cs="Calibri"/>
          <w:sz w:val="20"/>
          <w:szCs w:val="20"/>
        </w:rPr>
        <w:t xml:space="preserve">. </w:t>
      </w:r>
      <w:proofErr w:type="gramStart"/>
      <w:r w:rsidR="00162C0A" w:rsidRPr="003D4C85">
        <w:rPr>
          <w:rFonts w:cs="Calibri"/>
          <w:sz w:val="20"/>
          <w:szCs w:val="20"/>
          <w:lang w:val="en-US"/>
        </w:rPr>
        <w:t>São Paulo,</w:t>
      </w:r>
      <w:r w:rsidRPr="003D4C85">
        <w:rPr>
          <w:rFonts w:cs="Calibri"/>
          <w:sz w:val="20"/>
          <w:szCs w:val="20"/>
          <w:lang w:val="en-US"/>
        </w:rPr>
        <w:t xml:space="preserve"> 2008.</w:t>
      </w:r>
      <w:proofErr w:type="gramEnd"/>
    </w:p>
    <w:p w14:paraId="5C037570" w14:textId="77777777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val="en-US"/>
        </w:rPr>
      </w:pPr>
    </w:p>
    <w:p w14:paraId="727EB015" w14:textId="56658B1C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proofErr w:type="gramStart"/>
      <w:r w:rsidRPr="003D4C85">
        <w:rPr>
          <w:rFonts w:cs="Calibri"/>
          <w:sz w:val="20"/>
          <w:szCs w:val="20"/>
          <w:lang w:val="en-US"/>
        </w:rPr>
        <w:t>International Organization for Standardization.</w:t>
      </w:r>
      <w:proofErr w:type="gramEnd"/>
      <w:r w:rsidRPr="003D4C85">
        <w:rPr>
          <w:rFonts w:cs="Calibri"/>
          <w:sz w:val="20"/>
          <w:szCs w:val="20"/>
          <w:lang w:val="en-US"/>
        </w:rPr>
        <w:t xml:space="preserve"> </w:t>
      </w:r>
      <w:r w:rsidRPr="003D4C85">
        <w:rPr>
          <w:rFonts w:cs="Calibri"/>
          <w:b/>
          <w:sz w:val="20"/>
          <w:szCs w:val="20"/>
          <w:lang w:val="en-US"/>
        </w:rPr>
        <w:t xml:space="preserve">ISO/DIS 16733-1: Fire safety engineering — Selection of design fire scenarios and design fires — Part 1: </w:t>
      </w:r>
      <w:r w:rsidRPr="003D4C85">
        <w:rPr>
          <w:rFonts w:cs="Calibri"/>
          <w:sz w:val="20"/>
          <w:szCs w:val="20"/>
          <w:u w:val="single"/>
          <w:lang w:val="en-US"/>
        </w:rPr>
        <w:t>Selection of design fire scenarios</w:t>
      </w:r>
      <w:r w:rsidRPr="003D4C85">
        <w:rPr>
          <w:rFonts w:cs="Calibri"/>
          <w:i/>
          <w:sz w:val="20"/>
          <w:szCs w:val="20"/>
          <w:lang w:val="en-US"/>
        </w:rPr>
        <w:t>.</w:t>
      </w:r>
      <w:r w:rsidRPr="003D4C85">
        <w:rPr>
          <w:rFonts w:cs="Calibri"/>
          <w:sz w:val="20"/>
          <w:szCs w:val="20"/>
          <w:lang w:val="en-US"/>
        </w:rPr>
        <w:t xml:space="preserve"> </w:t>
      </w:r>
      <w:proofErr w:type="spellStart"/>
      <w:r w:rsidRPr="003D4C85">
        <w:rPr>
          <w:rFonts w:cs="Calibri"/>
          <w:sz w:val="20"/>
          <w:szCs w:val="20"/>
        </w:rPr>
        <w:t>Geneva</w:t>
      </w:r>
      <w:proofErr w:type="spellEnd"/>
      <w:r w:rsidR="00BD4B5D" w:rsidRPr="003D4C85">
        <w:rPr>
          <w:rFonts w:cs="Calibri"/>
          <w:sz w:val="20"/>
          <w:szCs w:val="20"/>
        </w:rPr>
        <w:t>, 2006</w:t>
      </w:r>
      <w:r w:rsidRPr="003D4C85">
        <w:rPr>
          <w:rFonts w:cs="Calibri"/>
          <w:sz w:val="20"/>
          <w:szCs w:val="20"/>
        </w:rPr>
        <w:t>.</w:t>
      </w:r>
    </w:p>
    <w:p w14:paraId="4D8042EE" w14:textId="77777777" w:rsidR="00587908" w:rsidRPr="003D4C85" w:rsidRDefault="00587908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0135F8D7" w14:textId="3217A2B9" w:rsidR="00681B2D" w:rsidRPr="003D4C85" w:rsidRDefault="00587908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 xml:space="preserve">LUCENA, Fábio de Oliveira. </w:t>
      </w:r>
      <w:r w:rsidRPr="003D4C85">
        <w:rPr>
          <w:rFonts w:cs="Calibri"/>
          <w:b/>
          <w:sz w:val="20"/>
          <w:szCs w:val="20"/>
        </w:rPr>
        <w:t>Monografia</w:t>
      </w:r>
      <w:r w:rsidRPr="003D4C85">
        <w:rPr>
          <w:rFonts w:cs="Calibri"/>
          <w:sz w:val="20"/>
          <w:szCs w:val="20"/>
        </w:rPr>
        <w:t xml:space="preserve">: </w:t>
      </w:r>
      <w:r w:rsidRPr="003D4C85">
        <w:rPr>
          <w:rFonts w:cs="Calibri"/>
          <w:sz w:val="20"/>
          <w:szCs w:val="20"/>
          <w:u w:val="single"/>
        </w:rPr>
        <w:t>Arte e técnica da construção</w:t>
      </w:r>
      <w:r w:rsidRPr="003D4C85">
        <w:rPr>
          <w:rFonts w:cs="Calibri"/>
          <w:sz w:val="20"/>
          <w:szCs w:val="20"/>
        </w:rPr>
        <w:t xml:space="preserve">. Editora Ciência Moderna </w:t>
      </w:r>
      <w:proofErr w:type="spellStart"/>
      <w:r w:rsidRPr="003D4C85">
        <w:rPr>
          <w:rFonts w:cs="Calibri"/>
          <w:sz w:val="20"/>
          <w:szCs w:val="20"/>
        </w:rPr>
        <w:t>Ldta</w:t>
      </w:r>
      <w:proofErr w:type="spellEnd"/>
      <w:r w:rsidRPr="003D4C85">
        <w:rPr>
          <w:rFonts w:cs="Calibri"/>
          <w:sz w:val="20"/>
          <w:szCs w:val="20"/>
        </w:rPr>
        <w:t>.</w:t>
      </w:r>
      <w:r w:rsidR="00162C0A" w:rsidRPr="003D4C85">
        <w:rPr>
          <w:rFonts w:cs="Calibri"/>
          <w:sz w:val="20"/>
          <w:szCs w:val="20"/>
        </w:rPr>
        <w:t xml:space="preserve"> Rio de Janeiro</w:t>
      </w:r>
      <w:r w:rsidRPr="003D4C85">
        <w:rPr>
          <w:rFonts w:cs="Calibri"/>
          <w:sz w:val="20"/>
          <w:szCs w:val="20"/>
        </w:rPr>
        <w:t>, 2011. ISBN: 978-85-399-0085-5.</w:t>
      </w:r>
    </w:p>
    <w:p w14:paraId="5F7C53F6" w14:textId="77777777" w:rsidR="00681B2D" w:rsidRPr="003D4C85" w:rsidRDefault="00681B2D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0E97FBA4" w14:textId="7EBE4863" w:rsidR="00681B2D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>MAZZONI</w:t>
      </w:r>
      <w:r w:rsidR="00681B2D" w:rsidRPr="003D4C85">
        <w:rPr>
          <w:rFonts w:cs="Calibri"/>
          <w:sz w:val="20"/>
          <w:szCs w:val="20"/>
        </w:rPr>
        <w:t xml:space="preserve">, F. </w:t>
      </w:r>
      <w:r w:rsidR="00681B2D" w:rsidRPr="003D4C85">
        <w:rPr>
          <w:rFonts w:cs="Calibri"/>
          <w:b/>
          <w:sz w:val="20"/>
          <w:szCs w:val="20"/>
        </w:rPr>
        <w:t xml:space="preserve">Simulação computacional de incêndios: Aplicação no caso do condomínio edifício Cacique em Porto </w:t>
      </w:r>
      <w:proofErr w:type="spellStart"/>
      <w:r w:rsidR="00681B2D" w:rsidRPr="003D4C85">
        <w:rPr>
          <w:rFonts w:cs="Calibri"/>
          <w:b/>
          <w:sz w:val="20"/>
          <w:szCs w:val="20"/>
        </w:rPr>
        <w:t>Alegre-RS</w:t>
      </w:r>
      <w:proofErr w:type="spellEnd"/>
      <w:r w:rsidR="00681B2D" w:rsidRPr="003D4C85">
        <w:rPr>
          <w:rFonts w:cs="Calibri"/>
          <w:b/>
          <w:sz w:val="20"/>
          <w:szCs w:val="20"/>
        </w:rPr>
        <w:t>.</w:t>
      </w:r>
      <w:r w:rsidR="00681B2D" w:rsidRPr="003D4C85">
        <w:rPr>
          <w:rFonts w:cs="Calibri"/>
          <w:sz w:val="20"/>
          <w:szCs w:val="20"/>
        </w:rPr>
        <w:t xml:space="preserve"> Monografia </w:t>
      </w:r>
      <w:r w:rsidR="000E4361" w:rsidRPr="003D4C85">
        <w:rPr>
          <w:rFonts w:cs="Calibri"/>
          <w:sz w:val="20"/>
          <w:szCs w:val="20"/>
        </w:rPr>
        <w:t>(</w:t>
      </w:r>
      <w:r w:rsidR="00681B2D" w:rsidRPr="003D4C85">
        <w:rPr>
          <w:rFonts w:cs="Calibri"/>
          <w:sz w:val="20"/>
          <w:szCs w:val="20"/>
        </w:rPr>
        <w:t>Graduação</w:t>
      </w:r>
      <w:r w:rsidR="000E4361" w:rsidRPr="003D4C85">
        <w:rPr>
          <w:rFonts w:cs="Calibri"/>
          <w:sz w:val="20"/>
          <w:szCs w:val="20"/>
        </w:rPr>
        <w:t>)</w:t>
      </w:r>
      <w:r w:rsidR="00681B2D" w:rsidRPr="003D4C85">
        <w:rPr>
          <w:rFonts w:cs="Calibri"/>
          <w:sz w:val="20"/>
          <w:szCs w:val="20"/>
        </w:rPr>
        <w:t>. Departamento de Engenhari</w:t>
      </w:r>
      <w:r w:rsidR="000E4361" w:rsidRPr="003D4C85">
        <w:rPr>
          <w:rFonts w:cs="Calibri"/>
          <w:sz w:val="20"/>
          <w:szCs w:val="20"/>
        </w:rPr>
        <w:t xml:space="preserve">a Civil da Escola de Engenharia, </w:t>
      </w:r>
      <w:r w:rsidR="00681B2D" w:rsidRPr="003D4C85">
        <w:rPr>
          <w:rFonts w:cs="Calibri"/>
          <w:sz w:val="20"/>
          <w:szCs w:val="20"/>
        </w:rPr>
        <w:t>UFRGS. Porto Alegre</w:t>
      </w:r>
      <w:r w:rsidR="00162C0A" w:rsidRPr="003D4C85">
        <w:rPr>
          <w:rFonts w:cs="Calibri"/>
          <w:sz w:val="20"/>
          <w:szCs w:val="20"/>
        </w:rPr>
        <w:t>, 2010</w:t>
      </w:r>
      <w:r w:rsidR="00681B2D" w:rsidRPr="003D4C85">
        <w:rPr>
          <w:rFonts w:cs="Calibri"/>
          <w:sz w:val="20"/>
          <w:szCs w:val="20"/>
        </w:rPr>
        <w:t>.</w:t>
      </w:r>
    </w:p>
    <w:p w14:paraId="2CAAA628" w14:textId="77777777" w:rsidR="00594732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779D8A82" w14:textId="49358A9C" w:rsidR="00681B2D" w:rsidRPr="003D4C85" w:rsidRDefault="00814E13" w:rsidP="00DD2D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val="en-US"/>
        </w:rPr>
      </w:pPr>
      <w:proofErr w:type="spellStart"/>
      <w:r w:rsidRPr="003D4C85">
        <w:rPr>
          <w:rFonts w:cs="Calibri"/>
          <w:sz w:val="20"/>
          <w:szCs w:val="20"/>
          <w:lang w:val="en-US"/>
        </w:rPr>
        <w:t>McGRATTAN</w:t>
      </w:r>
      <w:proofErr w:type="spellEnd"/>
      <w:r w:rsidRPr="003D4C85">
        <w:rPr>
          <w:rFonts w:cs="Calibri"/>
          <w:sz w:val="20"/>
          <w:szCs w:val="20"/>
          <w:lang w:val="en-US"/>
        </w:rPr>
        <w:t xml:space="preserve">, Kelvin, et al. </w:t>
      </w:r>
      <w:r w:rsidRPr="003D4C85">
        <w:rPr>
          <w:rFonts w:cs="Calibri"/>
          <w:b/>
          <w:sz w:val="20"/>
          <w:szCs w:val="20"/>
          <w:lang w:val="en-US"/>
        </w:rPr>
        <w:t>Fire Dynamics Simulator User’s Guide</w:t>
      </w:r>
      <w:r w:rsidRPr="003D4C85">
        <w:rPr>
          <w:rFonts w:cs="Calibri"/>
          <w:sz w:val="20"/>
          <w:szCs w:val="20"/>
          <w:lang w:val="en-US"/>
        </w:rPr>
        <w:t xml:space="preserve">: </w:t>
      </w:r>
      <w:r w:rsidRPr="003D4C85">
        <w:rPr>
          <w:rFonts w:cs="Calibri"/>
          <w:sz w:val="20"/>
          <w:szCs w:val="20"/>
          <w:u w:val="single"/>
          <w:lang w:val="en-US"/>
        </w:rPr>
        <w:t>Sixth Edition</w:t>
      </w:r>
      <w:r w:rsidRPr="003D4C85">
        <w:rPr>
          <w:rFonts w:cs="Calibri"/>
          <w:sz w:val="20"/>
          <w:szCs w:val="20"/>
          <w:lang w:val="en-US"/>
        </w:rPr>
        <w:t>. NIST Special Publication 1019: National Institute of Standards and Technology - NIST, Maryland (EUA), 2014.</w:t>
      </w:r>
    </w:p>
    <w:p w14:paraId="7DFB20CF" w14:textId="77777777" w:rsidR="00594732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  <w:lang w:val="en-US"/>
        </w:rPr>
      </w:pPr>
    </w:p>
    <w:p w14:paraId="75E0BC20" w14:textId="0A4E0228" w:rsidR="00681B2D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>ONO</w:t>
      </w:r>
      <w:r w:rsidR="00681B2D" w:rsidRPr="003D4C85">
        <w:rPr>
          <w:rFonts w:cs="Calibri"/>
          <w:sz w:val="20"/>
          <w:szCs w:val="20"/>
        </w:rPr>
        <w:t xml:space="preserve">, R.. </w:t>
      </w:r>
      <w:r w:rsidR="009F2B1B" w:rsidRPr="003D4C85">
        <w:rPr>
          <w:rFonts w:cs="Calibri"/>
          <w:b/>
          <w:sz w:val="20"/>
          <w:szCs w:val="20"/>
        </w:rPr>
        <w:t xml:space="preserve">O impacto do método de dimensionamento das saídas de emergência sobre o projeto arquitetônico de edifícios altos: </w:t>
      </w:r>
      <w:r w:rsidR="009F2B1B" w:rsidRPr="003D4C85">
        <w:rPr>
          <w:rFonts w:cs="Calibri"/>
          <w:sz w:val="20"/>
          <w:szCs w:val="20"/>
        </w:rPr>
        <w:t>uma análise crítica e proposta de aprimoramento. Tese (Livre Docência - Área de Concentração: Tecnologia da Arquitetura) FAUUSP – São Paulo, 2010. 457 p.</w:t>
      </w:r>
    </w:p>
    <w:p w14:paraId="7AEDA54D" w14:textId="77777777" w:rsidR="00594732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637A2639" w14:textId="04E21AF9" w:rsidR="00681B2D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  <w:lang w:val="en-US"/>
        </w:rPr>
        <w:t>OVERHOLT</w:t>
      </w:r>
      <w:r w:rsidR="00681B2D" w:rsidRPr="003D4C85">
        <w:rPr>
          <w:rFonts w:cs="Calibri"/>
          <w:sz w:val="20"/>
          <w:szCs w:val="20"/>
          <w:lang w:val="en-US"/>
        </w:rPr>
        <w:t xml:space="preserve">, </w:t>
      </w:r>
      <w:proofErr w:type="gramStart"/>
      <w:r w:rsidR="00681B2D" w:rsidRPr="003D4C85">
        <w:rPr>
          <w:rFonts w:cs="Calibri"/>
          <w:sz w:val="20"/>
          <w:szCs w:val="20"/>
          <w:lang w:val="en-US"/>
        </w:rPr>
        <w:t>K..</w:t>
      </w:r>
      <w:proofErr w:type="gramEnd"/>
      <w:r w:rsidR="00681B2D" w:rsidRPr="003D4C85">
        <w:rPr>
          <w:rFonts w:cs="Calibri"/>
          <w:sz w:val="20"/>
          <w:szCs w:val="20"/>
          <w:lang w:val="en-US"/>
        </w:rPr>
        <w:t xml:space="preserve"> </w:t>
      </w:r>
      <w:proofErr w:type="gramStart"/>
      <w:r w:rsidR="00681B2D" w:rsidRPr="003D4C85">
        <w:rPr>
          <w:rFonts w:cs="Calibri"/>
          <w:b/>
          <w:sz w:val="20"/>
          <w:szCs w:val="20"/>
          <w:lang w:val="en-US"/>
        </w:rPr>
        <w:t>Fire Dynamics Simulator Mesh Size Calculator.</w:t>
      </w:r>
      <w:proofErr w:type="gramEnd"/>
      <w:r w:rsidR="00681B2D" w:rsidRPr="003D4C85">
        <w:rPr>
          <w:rFonts w:cs="Calibri"/>
          <w:sz w:val="20"/>
          <w:szCs w:val="20"/>
          <w:lang w:val="en-US"/>
        </w:rPr>
        <w:t xml:space="preserve"> </w:t>
      </w:r>
      <w:r w:rsidR="00681B2D" w:rsidRPr="003D4C85">
        <w:rPr>
          <w:rFonts w:cs="Calibri"/>
          <w:sz w:val="20"/>
          <w:szCs w:val="20"/>
        </w:rPr>
        <w:t xml:space="preserve">2007. Disponível em: &lt; </w:t>
      </w:r>
      <w:hyperlink r:id="rId16" w:history="1">
        <w:r w:rsidR="002C7C62" w:rsidRPr="003D4C85">
          <w:rPr>
            <w:rStyle w:val="Hyperlink"/>
            <w:rFonts w:cs="Calibri"/>
            <w:sz w:val="20"/>
            <w:szCs w:val="20"/>
          </w:rPr>
          <w:t>http://www.koverholt.com/fds-mesh-size-calc/</w:t>
        </w:r>
      </w:hyperlink>
      <w:r w:rsidR="00681B2D" w:rsidRPr="003D4C85">
        <w:rPr>
          <w:rFonts w:cs="Calibri"/>
          <w:sz w:val="20"/>
          <w:szCs w:val="20"/>
        </w:rPr>
        <w:t>&gt;.</w:t>
      </w:r>
    </w:p>
    <w:p w14:paraId="119959DC" w14:textId="77777777" w:rsidR="002C7C62" w:rsidRPr="003D4C85" w:rsidRDefault="002C7C6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3E385172" w14:textId="77777777" w:rsidR="002C7C62" w:rsidRPr="003D4C85" w:rsidRDefault="002C7C6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lastRenderedPageBreak/>
        <w:t xml:space="preserve">PORANTIM, Maurício. </w:t>
      </w:r>
      <w:r w:rsidRPr="003D4C85">
        <w:rPr>
          <w:rFonts w:cs="Calibri"/>
          <w:b/>
          <w:sz w:val="20"/>
          <w:szCs w:val="20"/>
        </w:rPr>
        <w:t>O Método hipotético-dedutivo</w:t>
      </w:r>
      <w:r w:rsidRPr="003D4C85">
        <w:rPr>
          <w:rFonts w:cs="Calibri"/>
          <w:sz w:val="20"/>
          <w:szCs w:val="20"/>
        </w:rPr>
        <w:t>. Livre Pensamento, (internet) 2013. Disponível em: &lt;http://livrepensamento.com/2013/10/01/o-metodo-hipotetico-dedutivo/&gt;. Acesso em: 30 jun. 2015.</w:t>
      </w:r>
    </w:p>
    <w:p w14:paraId="4E4A3894" w14:textId="77777777" w:rsidR="00594732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60194653" w14:textId="619D8DC8" w:rsidR="00681B2D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>RODRIGUES</w:t>
      </w:r>
      <w:r w:rsidR="00681B2D" w:rsidRPr="003D4C85">
        <w:rPr>
          <w:rFonts w:cs="Calibri"/>
          <w:sz w:val="20"/>
          <w:szCs w:val="20"/>
        </w:rPr>
        <w:t xml:space="preserve">, E. C. R.. </w:t>
      </w:r>
      <w:r w:rsidR="00681B2D" w:rsidRPr="003D4C85">
        <w:rPr>
          <w:rFonts w:cs="Calibri"/>
          <w:b/>
          <w:sz w:val="20"/>
          <w:szCs w:val="20"/>
        </w:rPr>
        <w:t>Análise da eficiência do sistema de compartimentação vertical externa por afastamento entre janelas e por projeções horizontais Segundo as exigências normativas brasileiras.</w:t>
      </w:r>
      <w:r w:rsidR="00681B2D" w:rsidRPr="003D4C85">
        <w:rPr>
          <w:rFonts w:cs="Calibri"/>
          <w:sz w:val="20"/>
          <w:szCs w:val="20"/>
        </w:rPr>
        <w:t xml:space="preserve"> Dissertação </w:t>
      </w:r>
      <w:r w:rsidR="000E4361" w:rsidRPr="003D4C85">
        <w:rPr>
          <w:rFonts w:cs="Calibri"/>
          <w:sz w:val="20"/>
          <w:szCs w:val="20"/>
        </w:rPr>
        <w:t>(</w:t>
      </w:r>
      <w:r w:rsidR="00681B2D" w:rsidRPr="003D4C85">
        <w:rPr>
          <w:rFonts w:cs="Calibri"/>
          <w:sz w:val="20"/>
          <w:szCs w:val="20"/>
        </w:rPr>
        <w:t>Mestrado</w:t>
      </w:r>
      <w:r w:rsidR="000E4361" w:rsidRPr="003D4C85">
        <w:rPr>
          <w:rFonts w:cs="Calibri"/>
          <w:sz w:val="20"/>
          <w:szCs w:val="20"/>
        </w:rPr>
        <w:t>)</w:t>
      </w:r>
      <w:r w:rsidR="00681B2D" w:rsidRPr="003D4C85">
        <w:rPr>
          <w:rFonts w:cs="Calibri"/>
          <w:sz w:val="20"/>
          <w:szCs w:val="20"/>
        </w:rPr>
        <w:t>. Programa de Pós-graduação em Engenhari</w:t>
      </w:r>
      <w:r w:rsidR="00162C0A" w:rsidRPr="003D4C85">
        <w:rPr>
          <w:rFonts w:cs="Calibri"/>
          <w:sz w:val="20"/>
          <w:szCs w:val="20"/>
        </w:rPr>
        <w:t>a Civil, UFRGS</w:t>
      </w:r>
      <w:r w:rsidR="000E4361" w:rsidRPr="003D4C85">
        <w:rPr>
          <w:rFonts w:cs="Calibri"/>
          <w:sz w:val="20"/>
          <w:szCs w:val="20"/>
        </w:rPr>
        <w:t>.</w:t>
      </w:r>
      <w:r w:rsidR="00162C0A" w:rsidRPr="003D4C85">
        <w:rPr>
          <w:rFonts w:cs="Calibri"/>
          <w:sz w:val="20"/>
          <w:szCs w:val="20"/>
        </w:rPr>
        <w:t xml:space="preserve"> Porto Alegre, 2009</w:t>
      </w:r>
      <w:r w:rsidR="00681B2D" w:rsidRPr="003D4C85">
        <w:rPr>
          <w:rFonts w:cs="Calibri"/>
          <w:sz w:val="20"/>
          <w:szCs w:val="20"/>
        </w:rPr>
        <w:t>.</w:t>
      </w:r>
    </w:p>
    <w:p w14:paraId="341D5845" w14:textId="77777777" w:rsidR="00594732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0EFFCBEF" w14:textId="227C839C" w:rsidR="00681B2D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>RUSCHEL</w:t>
      </w:r>
      <w:r w:rsidR="00BD4B5D" w:rsidRPr="003D4C85">
        <w:rPr>
          <w:rFonts w:cs="Calibri"/>
          <w:sz w:val="20"/>
          <w:szCs w:val="20"/>
        </w:rPr>
        <w:t>, F.</w:t>
      </w:r>
      <w:r w:rsidR="00681B2D" w:rsidRPr="003D4C85">
        <w:rPr>
          <w:rFonts w:cs="Calibri"/>
          <w:sz w:val="20"/>
          <w:szCs w:val="20"/>
        </w:rPr>
        <w:t xml:space="preserve">. </w:t>
      </w:r>
      <w:r w:rsidR="00681B2D" w:rsidRPr="003D4C85">
        <w:rPr>
          <w:rFonts w:cs="Calibri"/>
          <w:b/>
          <w:sz w:val="20"/>
          <w:szCs w:val="20"/>
        </w:rPr>
        <w:t>Avaliação da utilização de ferramentas de simulação computacional para reconstituição de incêndios em edificações de concreto armado: aplicação ao caso Shopping Total em Porto Alegre - RS.</w:t>
      </w:r>
      <w:r w:rsidR="00681B2D" w:rsidRPr="003D4C85">
        <w:rPr>
          <w:rFonts w:cs="Calibri"/>
          <w:sz w:val="20"/>
          <w:szCs w:val="20"/>
        </w:rPr>
        <w:t xml:space="preserve"> Dissertação </w:t>
      </w:r>
      <w:r w:rsidR="000E4361" w:rsidRPr="003D4C85">
        <w:rPr>
          <w:rFonts w:cs="Calibri"/>
          <w:sz w:val="20"/>
          <w:szCs w:val="20"/>
        </w:rPr>
        <w:t>(</w:t>
      </w:r>
      <w:r w:rsidR="00681B2D" w:rsidRPr="003D4C85">
        <w:rPr>
          <w:rFonts w:cs="Calibri"/>
          <w:sz w:val="20"/>
          <w:szCs w:val="20"/>
        </w:rPr>
        <w:t>Mestrado</w:t>
      </w:r>
      <w:r w:rsidR="000E4361" w:rsidRPr="003D4C85">
        <w:rPr>
          <w:rFonts w:cs="Calibri"/>
          <w:sz w:val="20"/>
          <w:szCs w:val="20"/>
        </w:rPr>
        <w:t>)</w:t>
      </w:r>
      <w:r w:rsidR="00681B2D" w:rsidRPr="003D4C85">
        <w:rPr>
          <w:rFonts w:cs="Calibri"/>
          <w:sz w:val="20"/>
          <w:szCs w:val="20"/>
        </w:rPr>
        <w:t>. Programa de Pós-graduação em Engenharia</w:t>
      </w:r>
      <w:r w:rsidR="00162C0A" w:rsidRPr="003D4C85">
        <w:rPr>
          <w:rFonts w:cs="Calibri"/>
          <w:sz w:val="20"/>
          <w:szCs w:val="20"/>
        </w:rPr>
        <w:t xml:space="preserve"> Civil, UFRGS. Porto Alegre</w:t>
      </w:r>
      <w:r w:rsidR="00BD4B5D" w:rsidRPr="003D4C85">
        <w:rPr>
          <w:rFonts w:cs="Calibri"/>
          <w:sz w:val="20"/>
          <w:szCs w:val="20"/>
        </w:rPr>
        <w:t>, 2011.</w:t>
      </w:r>
    </w:p>
    <w:p w14:paraId="062D04F4" w14:textId="77777777" w:rsidR="00594732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063F4DDE" w14:textId="2127858E" w:rsidR="00681B2D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>SCHEER</w:t>
      </w:r>
      <w:r w:rsidR="00681B2D" w:rsidRPr="003D4C85">
        <w:rPr>
          <w:rFonts w:cs="Calibri"/>
          <w:sz w:val="20"/>
          <w:szCs w:val="20"/>
        </w:rPr>
        <w:t xml:space="preserve">, S., e </w:t>
      </w:r>
      <w:r w:rsidRPr="003D4C85">
        <w:rPr>
          <w:rFonts w:cs="Calibri"/>
          <w:sz w:val="20"/>
          <w:szCs w:val="20"/>
        </w:rPr>
        <w:t xml:space="preserve">BARANOSKI </w:t>
      </w:r>
      <w:r w:rsidR="00681B2D" w:rsidRPr="003D4C85">
        <w:rPr>
          <w:rFonts w:cs="Calibri"/>
          <w:sz w:val="20"/>
          <w:szCs w:val="20"/>
        </w:rPr>
        <w:t xml:space="preserve">E. L.. </w:t>
      </w:r>
      <w:r w:rsidR="00681B2D" w:rsidRPr="003D4C85">
        <w:rPr>
          <w:rFonts w:cs="Calibri"/>
          <w:b/>
          <w:sz w:val="20"/>
          <w:szCs w:val="20"/>
        </w:rPr>
        <w:t>A utilização de simuladores de incêndio como ferramenta auxiliar para o desenvolvimento de projetos de arquitetura e de prevenção de incêndio.</w:t>
      </w:r>
      <w:r w:rsidR="00681B2D" w:rsidRPr="003D4C85">
        <w:rPr>
          <w:rFonts w:cs="Calibri"/>
          <w:sz w:val="20"/>
          <w:szCs w:val="20"/>
        </w:rPr>
        <w:t xml:space="preserve"> In: VII Workshop Brasileiro de Gestão do Processo de Projeto na Construção de Edifícios - VII WBGPPCE</w:t>
      </w:r>
      <w:r w:rsidR="00162C0A" w:rsidRPr="003D4C85">
        <w:rPr>
          <w:rFonts w:cs="Calibri"/>
          <w:sz w:val="20"/>
          <w:szCs w:val="20"/>
        </w:rPr>
        <w:t>.</w:t>
      </w:r>
      <w:r w:rsidR="00681B2D" w:rsidRPr="003D4C85">
        <w:rPr>
          <w:rFonts w:cs="Calibri"/>
          <w:sz w:val="20"/>
          <w:szCs w:val="20"/>
        </w:rPr>
        <w:t xml:space="preserve"> Curitiba</w:t>
      </w:r>
      <w:r w:rsidR="00BD4B5D" w:rsidRPr="003D4C85">
        <w:rPr>
          <w:rFonts w:cs="Calibri"/>
          <w:sz w:val="20"/>
          <w:szCs w:val="20"/>
        </w:rPr>
        <w:t>, 2007</w:t>
      </w:r>
      <w:r w:rsidR="00681B2D" w:rsidRPr="003D4C85">
        <w:rPr>
          <w:rFonts w:cs="Calibri"/>
          <w:sz w:val="20"/>
          <w:szCs w:val="20"/>
        </w:rPr>
        <w:t>.</w:t>
      </w:r>
    </w:p>
    <w:p w14:paraId="02C64760" w14:textId="77777777" w:rsidR="00594732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459B0069" w14:textId="7E037345" w:rsidR="00681B2D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3D4C85">
        <w:rPr>
          <w:rFonts w:cs="Calibri"/>
          <w:sz w:val="20"/>
          <w:szCs w:val="20"/>
        </w:rPr>
        <w:t>SEITO</w:t>
      </w:r>
      <w:r w:rsidR="00681B2D" w:rsidRPr="003D4C85">
        <w:rPr>
          <w:rFonts w:cs="Calibri"/>
          <w:sz w:val="20"/>
          <w:szCs w:val="20"/>
        </w:rPr>
        <w:t xml:space="preserve">, A. I. (coord.), </w:t>
      </w:r>
      <w:proofErr w:type="gramStart"/>
      <w:r w:rsidR="00681B2D" w:rsidRPr="003D4C85">
        <w:rPr>
          <w:rFonts w:cs="Calibri"/>
          <w:sz w:val="20"/>
          <w:szCs w:val="20"/>
        </w:rPr>
        <w:t>et</w:t>
      </w:r>
      <w:proofErr w:type="gramEnd"/>
      <w:r w:rsidR="00681B2D" w:rsidRPr="003D4C85">
        <w:rPr>
          <w:rFonts w:cs="Calibri"/>
          <w:sz w:val="20"/>
          <w:szCs w:val="20"/>
        </w:rPr>
        <w:t xml:space="preserve"> al.. </w:t>
      </w:r>
      <w:r w:rsidR="00681B2D" w:rsidRPr="003D4C85">
        <w:rPr>
          <w:rFonts w:cs="Calibri"/>
          <w:b/>
          <w:sz w:val="20"/>
          <w:szCs w:val="20"/>
        </w:rPr>
        <w:t>A segurança contra incêndio no Brasil.</w:t>
      </w:r>
      <w:r w:rsidR="00681B2D" w:rsidRPr="003D4C85">
        <w:rPr>
          <w:rFonts w:cs="Calibri"/>
          <w:sz w:val="20"/>
          <w:szCs w:val="20"/>
        </w:rPr>
        <w:t xml:space="preserve"> </w:t>
      </w:r>
      <w:proofErr w:type="gramStart"/>
      <w:r w:rsidR="00681B2D" w:rsidRPr="003D4C85">
        <w:rPr>
          <w:rFonts w:cs="Calibri"/>
          <w:sz w:val="20"/>
          <w:szCs w:val="20"/>
        </w:rPr>
        <w:t>Projeto editora</w:t>
      </w:r>
      <w:proofErr w:type="gramEnd"/>
      <w:r w:rsidR="00BD4B5D" w:rsidRPr="003D4C85">
        <w:rPr>
          <w:rFonts w:cs="Calibri"/>
          <w:sz w:val="20"/>
          <w:szCs w:val="20"/>
        </w:rPr>
        <w:t>. São Paulo, 2008</w:t>
      </w:r>
      <w:r w:rsidR="00681B2D" w:rsidRPr="003D4C85">
        <w:rPr>
          <w:rFonts w:cs="Calibri"/>
          <w:sz w:val="20"/>
          <w:szCs w:val="20"/>
        </w:rPr>
        <w:t>. 496p. ISBN: 978-85-61295-00-4.</w:t>
      </w:r>
    </w:p>
    <w:p w14:paraId="7D5656FF" w14:textId="77777777" w:rsidR="00594732" w:rsidRPr="003D4C85" w:rsidRDefault="00594732" w:rsidP="00DD2DE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3C703277" w14:textId="0EF6B6C2" w:rsidR="00DD7D0F" w:rsidRPr="00814E13" w:rsidRDefault="00594732" w:rsidP="0006609F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D4C85">
        <w:rPr>
          <w:rFonts w:cs="Calibri"/>
          <w:sz w:val="20"/>
          <w:szCs w:val="20"/>
        </w:rPr>
        <w:t>TRINDADE</w:t>
      </w:r>
      <w:r w:rsidR="00681B2D" w:rsidRPr="003D4C85">
        <w:rPr>
          <w:rFonts w:cs="Calibri"/>
          <w:sz w:val="20"/>
          <w:szCs w:val="20"/>
        </w:rPr>
        <w:t xml:space="preserve">, S. C.. </w:t>
      </w:r>
      <w:r w:rsidR="00681B2D" w:rsidRPr="003D4C85">
        <w:rPr>
          <w:rFonts w:cs="Calibri"/>
          <w:b/>
          <w:sz w:val="20"/>
          <w:szCs w:val="20"/>
        </w:rPr>
        <w:t>Ventilação natural em edifícios tipo galpão no clima de Natal/RN:</w:t>
      </w:r>
      <w:r w:rsidR="00681B2D" w:rsidRPr="003D4C85">
        <w:rPr>
          <w:rFonts w:cs="Calibri"/>
          <w:i/>
          <w:sz w:val="20"/>
          <w:szCs w:val="20"/>
        </w:rPr>
        <w:t xml:space="preserve"> </w:t>
      </w:r>
      <w:r w:rsidR="00681B2D" w:rsidRPr="003D4C85">
        <w:rPr>
          <w:rFonts w:cs="Calibri"/>
          <w:sz w:val="20"/>
          <w:szCs w:val="20"/>
          <w:u w:val="single"/>
        </w:rPr>
        <w:t>aplicação de simulação computacional</w:t>
      </w:r>
      <w:r w:rsidR="00681B2D" w:rsidRPr="003D4C85">
        <w:rPr>
          <w:rFonts w:cs="Calibri"/>
          <w:sz w:val="20"/>
          <w:szCs w:val="20"/>
        </w:rPr>
        <w:t>. Dissertação</w:t>
      </w:r>
      <w:r w:rsidR="000E4361" w:rsidRPr="003D4C85">
        <w:rPr>
          <w:rFonts w:cs="Calibri"/>
          <w:sz w:val="20"/>
          <w:szCs w:val="20"/>
        </w:rPr>
        <w:t xml:space="preserve"> (</w:t>
      </w:r>
      <w:r w:rsidR="00681B2D" w:rsidRPr="003D4C85">
        <w:rPr>
          <w:rFonts w:cs="Calibri"/>
          <w:sz w:val="20"/>
          <w:szCs w:val="20"/>
        </w:rPr>
        <w:t>Mestrado</w:t>
      </w:r>
      <w:r w:rsidR="000E4361" w:rsidRPr="003D4C85">
        <w:rPr>
          <w:rFonts w:cs="Calibri"/>
          <w:sz w:val="20"/>
          <w:szCs w:val="20"/>
        </w:rPr>
        <w:t>)</w:t>
      </w:r>
      <w:r w:rsidR="00681B2D" w:rsidRPr="003D4C85">
        <w:rPr>
          <w:rFonts w:cs="Calibri"/>
          <w:sz w:val="20"/>
          <w:szCs w:val="20"/>
        </w:rPr>
        <w:t>. Programa de Pós-graduação em Arquitetura e Urbanismo</w:t>
      </w:r>
      <w:r w:rsidR="000E4361" w:rsidRPr="003D4C85">
        <w:rPr>
          <w:rFonts w:cs="Calibri"/>
          <w:sz w:val="20"/>
          <w:szCs w:val="20"/>
        </w:rPr>
        <w:t>, UFRN</w:t>
      </w:r>
      <w:r w:rsidR="00162C0A" w:rsidRPr="003D4C85">
        <w:rPr>
          <w:rFonts w:cs="Calibri"/>
          <w:sz w:val="20"/>
          <w:szCs w:val="20"/>
        </w:rPr>
        <w:t>. Natal, 2006</w:t>
      </w:r>
      <w:r w:rsidR="00681B2D" w:rsidRPr="003D4C85">
        <w:rPr>
          <w:rFonts w:cs="Calibri"/>
          <w:sz w:val="20"/>
          <w:szCs w:val="20"/>
        </w:rPr>
        <w:t>, Brasil.</w:t>
      </w:r>
    </w:p>
    <w:sectPr w:rsidR="00DD7D0F" w:rsidRPr="00814E13" w:rsidSect="007E655E">
      <w:type w:val="continuous"/>
      <w:pgSz w:w="11906" w:h="16838"/>
      <w:pgMar w:top="1091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EEAC4" w14:textId="77777777" w:rsidR="000874E0" w:rsidRDefault="000874E0" w:rsidP="00CF1E74">
      <w:pPr>
        <w:spacing w:after="0" w:line="240" w:lineRule="auto"/>
      </w:pPr>
      <w:r>
        <w:separator/>
      </w:r>
    </w:p>
  </w:endnote>
  <w:endnote w:type="continuationSeparator" w:id="0">
    <w:p w14:paraId="3135FC74" w14:textId="77777777" w:rsidR="000874E0" w:rsidRDefault="000874E0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5631C" w14:textId="77777777" w:rsidR="009E3EAF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 wp14:anchorId="03F9518B" wp14:editId="0EB9FC2B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82E78" w14:textId="77777777" w:rsidR="009E3EAF" w:rsidRPr="00F34F0A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FE9B0" w14:textId="77777777" w:rsidR="009E3EAF" w:rsidRPr="00591785" w:rsidRDefault="009E3EAF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678F0" w14:textId="77777777" w:rsidR="000874E0" w:rsidRDefault="000874E0" w:rsidP="00CF1E74">
      <w:pPr>
        <w:spacing w:after="0" w:line="240" w:lineRule="auto"/>
      </w:pPr>
      <w:r>
        <w:separator/>
      </w:r>
    </w:p>
  </w:footnote>
  <w:footnote w:type="continuationSeparator" w:id="0">
    <w:p w14:paraId="02E93A0E" w14:textId="77777777" w:rsidR="000874E0" w:rsidRDefault="000874E0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3DE6B" w14:textId="77777777" w:rsidR="009E3EAF" w:rsidRDefault="009E3EAF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7675FE2" wp14:editId="53D66007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B5365" w14:textId="77777777" w:rsidR="009E3EAF" w:rsidRDefault="009E3EA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D2CF5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    <v:textbox>
                <w:txbxContent>
                  <w:p w14:paraId="0C2B5365" w14:textId="77777777" w:rsidR="009E3EAF" w:rsidRDefault="009E3EA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D2CF5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622EE15B" wp14:editId="3B8840B7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8A6AF" w14:textId="77777777" w:rsidR="009E3EAF" w:rsidRPr="00AC6A08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|PPGAU/UFRN    </w:t>
    </w:r>
  </w:p>
  <w:p w14:paraId="711F4C22" w14:textId="77777777" w:rsidR="009E3EAF" w:rsidRPr="00A64C65" w:rsidRDefault="009E3EAF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75279274" wp14:editId="0A2A7484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19C48F8C" wp14:editId="24C3AC0D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BD24D" w14:textId="51BE0DA4" w:rsidR="009E3EAF" w:rsidRDefault="009E3EAF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987A1C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 wp14:anchorId="031E2539" wp14:editId="71ABBB72">
          <wp:extent cx="1440000" cy="953239"/>
          <wp:effectExtent l="0" t="0" r="8255" b="1206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350" t="10931" r="12876" b="24837"/>
                  <a:stretch/>
                </pic:blipFill>
                <pic:spPr bwMode="auto">
                  <a:xfrm>
                    <a:off x="0" y="0"/>
                    <a:ext cx="1440000" cy="9532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14:paraId="299FB8D4" w14:textId="4629D912" w:rsidR="009E3EAF" w:rsidRDefault="009E3EAF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8D5F47" wp14:editId="738D04AD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9F97D" w14:textId="77777777" w:rsidR="009E3EAF" w:rsidRDefault="009E3EA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D2CF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    <v:textbox>
                <w:txbxContent>
                  <w:p w14:paraId="0C19F97D" w14:textId="77777777" w:rsidR="009E3EAF" w:rsidRDefault="009E3EA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D2CF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541A0">
      <w:rPr>
        <w:color w:val="948A54"/>
        <w:spacing w:val="20"/>
        <w:sz w:val="20"/>
        <w:szCs w:val="20"/>
      </w:rPr>
      <w:t>4</w:t>
    </w:r>
    <w:r w:rsidRPr="00DC669D">
      <w:rPr>
        <w:color w:val="948A54"/>
        <w:spacing w:val="20"/>
        <w:sz w:val="20"/>
        <w:szCs w:val="20"/>
      </w:rPr>
      <w:t xml:space="preserve">° </w:t>
    </w:r>
    <w:r w:rsidRPr="00744250">
      <w:rPr>
        <w:color w:val="948A54"/>
        <w:spacing w:val="20"/>
        <w:sz w:val="20"/>
        <w:szCs w:val="20"/>
      </w:rPr>
      <w:t>SIMPÓSIO</w:t>
    </w:r>
    <w:r>
      <w:rPr>
        <w:color w:val="948A54"/>
        <w:spacing w:val="20"/>
        <w:sz w:val="20"/>
        <w:szCs w:val="20"/>
      </w:rPr>
      <w:t xml:space="preserve"> </w:t>
    </w:r>
    <w:r w:rsidRPr="00DC669D">
      <w:rPr>
        <w:color w:val="948A54"/>
        <w:spacing w:val="20"/>
        <w:sz w:val="20"/>
        <w:szCs w:val="20"/>
      </w:rPr>
      <w:t>DE PESQUISA DO PPGAU-UFRN</w:t>
    </w:r>
    <w:r w:rsidRPr="00DC669D">
      <w:rPr>
        <w:color w:val="948A54"/>
        <w:spacing w:val="20"/>
        <w:sz w:val="16"/>
        <w:szCs w:val="16"/>
      </w:rPr>
      <w:t xml:space="preserve"> – </w:t>
    </w:r>
    <w:r>
      <w:rPr>
        <w:color w:val="948A54"/>
        <w:spacing w:val="20"/>
        <w:sz w:val="16"/>
        <w:szCs w:val="16"/>
      </w:rPr>
      <w:t>DOUTORADO</w:t>
    </w:r>
    <w:r w:rsidRPr="00DC669D">
      <w:rPr>
        <w:color w:val="948A54"/>
        <w:spacing w:val="20"/>
        <w:sz w:val="16"/>
        <w:szCs w:val="16"/>
      </w:rPr>
      <w:t xml:space="preserve">, </w:t>
    </w:r>
    <w:r>
      <w:rPr>
        <w:color w:val="948A54"/>
        <w:spacing w:val="20"/>
        <w:sz w:val="16"/>
        <w:szCs w:val="16"/>
      </w:rPr>
      <w:t>MESTRADO ACADÊMICO</w:t>
    </w:r>
    <w:r w:rsidRPr="00DC669D">
      <w:rPr>
        <w:color w:val="948A54"/>
        <w:spacing w:val="20"/>
        <w:sz w:val="16"/>
        <w:szCs w:val="16"/>
      </w:rPr>
      <w:t xml:space="preserve"> e MESTRADO </w:t>
    </w:r>
    <w:proofErr w:type="gramStart"/>
    <w:r w:rsidRPr="00DC669D">
      <w:rPr>
        <w:color w:val="948A54"/>
        <w:spacing w:val="20"/>
        <w:sz w:val="16"/>
        <w:szCs w:val="16"/>
      </w:rPr>
      <w:t>PROFISSIONAL</w:t>
    </w:r>
    <w:proofErr w:type="gramEnd"/>
  </w:p>
  <w:p w14:paraId="6CAB2A2B" w14:textId="77777777" w:rsidR="007E655E" w:rsidRPr="00DC669D" w:rsidRDefault="007E655E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25A9"/>
    <w:multiLevelType w:val="hybridMultilevel"/>
    <w:tmpl w:val="881E4C98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07B92"/>
    <w:rsid w:val="0004495F"/>
    <w:rsid w:val="0006609F"/>
    <w:rsid w:val="0008317A"/>
    <w:rsid w:val="000874E0"/>
    <w:rsid w:val="000B6D6F"/>
    <w:rsid w:val="000C02AB"/>
    <w:rsid w:val="000C3685"/>
    <w:rsid w:val="000D1C3C"/>
    <w:rsid w:val="000D5D30"/>
    <w:rsid w:val="000E4361"/>
    <w:rsid w:val="000F70AB"/>
    <w:rsid w:val="000F7FEB"/>
    <w:rsid w:val="001125CD"/>
    <w:rsid w:val="0013088B"/>
    <w:rsid w:val="00162C0A"/>
    <w:rsid w:val="001746A3"/>
    <w:rsid w:val="0017634B"/>
    <w:rsid w:val="00185972"/>
    <w:rsid w:val="001874AD"/>
    <w:rsid w:val="00192FE6"/>
    <w:rsid w:val="001943D8"/>
    <w:rsid w:val="001A2B7A"/>
    <w:rsid w:val="001A3B6A"/>
    <w:rsid w:val="001C0BA5"/>
    <w:rsid w:val="001D2629"/>
    <w:rsid w:val="001D44A2"/>
    <w:rsid w:val="001F549D"/>
    <w:rsid w:val="0020318F"/>
    <w:rsid w:val="00211487"/>
    <w:rsid w:val="00227261"/>
    <w:rsid w:val="00244395"/>
    <w:rsid w:val="00264474"/>
    <w:rsid w:val="002644EC"/>
    <w:rsid w:val="00274EF6"/>
    <w:rsid w:val="00294D9C"/>
    <w:rsid w:val="002C7C62"/>
    <w:rsid w:val="002E5DE3"/>
    <w:rsid w:val="003370FC"/>
    <w:rsid w:val="00351B2D"/>
    <w:rsid w:val="00375E0C"/>
    <w:rsid w:val="0037735A"/>
    <w:rsid w:val="003800E3"/>
    <w:rsid w:val="00382E66"/>
    <w:rsid w:val="003B00CB"/>
    <w:rsid w:val="003C7374"/>
    <w:rsid w:val="003D31EA"/>
    <w:rsid w:val="003D4C85"/>
    <w:rsid w:val="003D5B85"/>
    <w:rsid w:val="003E017D"/>
    <w:rsid w:val="003E603D"/>
    <w:rsid w:val="003E766A"/>
    <w:rsid w:val="003F4FF8"/>
    <w:rsid w:val="00411FAD"/>
    <w:rsid w:val="00464ACB"/>
    <w:rsid w:val="004727AB"/>
    <w:rsid w:val="00492705"/>
    <w:rsid w:val="004B506B"/>
    <w:rsid w:val="004D4129"/>
    <w:rsid w:val="004E56E8"/>
    <w:rsid w:val="00503572"/>
    <w:rsid w:val="00535C82"/>
    <w:rsid w:val="0053747F"/>
    <w:rsid w:val="00537D80"/>
    <w:rsid w:val="005428CE"/>
    <w:rsid w:val="00587908"/>
    <w:rsid w:val="00591785"/>
    <w:rsid w:val="005936F1"/>
    <w:rsid w:val="00594732"/>
    <w:rsid w:val="005974DD"/>
    <w:rsid w:val="005C69B7"/>
    <w:rsid w:val="005E13DA"/>
    <w:rsid w:val="005E5A21"/>
    <w:rsid w:val="005F559F"/>
    <w:rsid w:val="00610077"/>
    <w:rsid w:val="00625AC5"/>
    <w:rsid w:val="00652A9B"/>
    <w:rsid w:val="00652EF3"/>
    <w:rsid w:val="00671F69"/>
    <w:rsid w:val="00681B2D"/>
    <w:rsid w:val="00682857"/>
    <w:rsid w:val="00687EE5"/>
    <w:rsid w:val="006A31FC"/>
    <w:rsid w:val="00704DDC"/>
    <w:rsid w:val="00732761"/>
    <w:rsid w:val="00744250"/>
    <w:rsid w:val="00776737"/>
    <w:rsid w:val="0078093E"/>
    <w:rsid w:val="00781BE5"/>
    <w:rsid w:val="0079335B"/>
    <w:rsid w:val="007B2784"/>
    <w:rsid w:val="007B2EAF"/>
    <w:rsid w:val="007B344F"/>
    <w:rsid w:val="007C6849"/>
    <w:rsid w:val="007E655E"/>
    <w:rsid w:val="00814A6A"/>
    <w:rsid w:val="00814E13"/>
    <w:rsid w:val="008374C7"/>
    <w:rsid w:val="00852EDB"/>
    <w:rsid w:val="008550D3"/>
    <w:rsid w:val="00863708"/>
    <w:rsid w:val="008707C4"/>
    <w:rsid w:val="008941F4"/>
    <w:rsid w:val="008A17C6"/>
    <w:rsid w:val="008A668B"/>
    <w:rsid w:val="008C30C5"/>
    <w:rsid w:val="008C324F"/>
    <w:rsid w:val="008D2CF5"/>
    <w:rsid w:val="008E51D4"/>
    <w:rsid w:val="008E5F30"/>
    <w:rsid w:val="00901402"/>
    <w:rsid w:val="00953512"/>
    <w:rsid w:val="00957D5E"/>
    <w:rsid w:val="00961D3A"/>
    <w:rsid w:val="00962F8E"/>
    <w:rsid w:val="00967913"/>
    <w:rsid w:val="00984661"/>
    <w:rsid w:val="00986791"/>
    <w:rsid w:val="00987A1C"/>
    <w:rsid w:val="009906EC"/>
    <w:rsid w:val="0099729C"/>
    <w:rsid w:val="009E391C"/>
    <w:rsid w:val="009E3EAF"/>
    <w:rsid w:val="009E6CED"/>
    <w:rsid w:val="009F1EF8"/>
    <w:rsid w:val="009F2B1B"/>
    <w:rsid w:val="00A05D1F"/>
    <w:rsid w:val="00A13C9C"/>
    <w:rsid w:val="00A353F8"/>
    <w:rsid w:val="00A400A0"/>
    <w:rsid w:val="00A40E73"/>
    <w:rsid w:val="00A44712"/>
    <w:rsid w:val="00A64C65"/>
    <w:rsid w:val="00A853BC"/>
    <w:rsid w:val="00AC6A08"/>
    <w:rsid w:val="00AD2674"/>
    <w:rsid w:val="00B11076"/>
    <w:rsid w:val="00B474CF"/>
    <w:rsid w:val="00B55831"/>
    <w:rsid w:val="00B645A6"/>
    <w:rsid w:val="00B85916"/>
    <w:rsid w:val="00BB365B"/>
    <w:rsid w:val="00BB3B9E"/>
    <w:rsid w:val="00BC65CB"/>
    <w:rsid w:val="00BD4B5D"/>
    <w:rsid w:val="00BD7BDA"/>
    <w:rsid w:val="00C12F16"/>
    <w:rsid w:val="00C3594D"/>
    <w:rsid w:val="00C54BDA"/>
    <w:rsid w:val="00CC5031"/>
    <w:rsid w:val="00CE5D42"/>
    <w:rsid w:val="00CE7E14"/>
    <w:rsid w:val="00CF1E74"/>
    <w:rsid w:val="00CF2C31"/>
    <w:rsid w:val="00D055D1"/>
    <w:rsid w:val="00D103FB"/>
    <w:rsid w:val="00D22DFD"/>
    <w:rsid w:val="00D42301"/>
    <w:rsid w:val="00D45189"/>
    <w:rsid w:val="00D505CF"/>
    <w:rsid w:val="00D9350F"/>
    <w:rsid w:val="00DA2C67"/>
    <w:rsid w:val="00DC1FE5"/>
    <w:rsid w:val="00DC2E59"/>
    <w:rsid w:val="00DC669D"/>
    <w:rsid w:val="00DD2DEA"/>
    <w:rsid w:val="00DD7D0F"/>
    <w:rsid w:val="00E056C0"/>
    <w:rsid w:val="00E127F1"/>
    <w:rsid w:val="00E229B7"/>
    <w:rsid w:val="00E31180"/>
    <w:rsid w:val="00E332B9"/>
    <w:rsid w:val="00E71E00"/>
    <w:rsid w:val="00E9022B"/>
    <w:rsid w:val="00ED1532"/>
    <w:rsid w:val="00F135C0"/>
    <w:rsid w:val="00F16C8A"/>
    <w:rsid w:val="00F24577"/>
    <w:rsid w:val="00F31E23"/>
    <w:rsid w:val="00F3232F"/>
    <w:rsid w:val="00F34F0A"/>
    <w:rsid w:val="00F541A0"/>
    <w:rsid w:val="00F57AC9"/>
    <w:rsid w:val="00F83478"/>
    <w:rsid w:val="00F83CEB"/>
    <w:rsid w:val="00FC6031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8F41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9F1EF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F1EF8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F1EF8"/>
    <w:rPr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F1EF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F1EF8"/>
    <w:rPr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nhideWhenUsed/>
    <w:rsid w:val="0059473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594732"/>
    <w:rPr>
      <w:lang w:eastAsia="en-US"/>
    </w:rPr>
  </w:style>
  <w:style w:type="character" w:styleId="Refdenotaderodap">
    <w:name w:val="footnote reference"/>
    <w:rsid w:val="00594732"/>
    <w:rPr>
      <w:vertAlign w:val="superscript"/>
    </w:rPr>
  </w:style>
  <w:style w:type="paragraph" w:customStyle="1" w:styleId="Paragraphcilamce2013">
    <w:name w:val="Paragraph cilamce2013"/>
    <w:basedOn w:val="Normal"/>
    <w:autoRedefine/>
    <w:qFormat/>
    <w:rsid w:val="00594732"/>
    <w:pPr>
      <w:spacing w:before="120" w:after="120" w:line="240" w:lineRule="auto"/>
      <w:ind w:firstLine="425"/>
      <w:jc w:val="both"/>
    </w:pPr>
    <w:rPr>
      <w:rFonts w:ascii="Times New Roman" w:hAnsi="Times New Roman"/>
      <w:sz w:val="24"/>
    </w:rPr>
  </w:style>
  <w:style w:type="paragraph" w:styleId="Legenda">
    <w:name w:val="caption"/>
    <w:basedOn w:val="Normal"/>
    <w:next w:val="Normal"/>
    <w:uiPriority w:val="35"/>
    <w:unhideWhenUsed/>
    <w:qFormat/>
    <w:rsid w:val="0078093E"/>
    <w:pPr>
      <w:spacing w:before="240" w:after="0" w:line="240" w:lineRule="auto"/>
      <w:jc w:val="center"/>
    </w:pPr>
    <w:rPr>
      <w:bCs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2C7C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9F1EF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F1EF8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F1EF8"/>
    <w:rPr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F1EF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F1EF8"/>
    <w:rPr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nhideWhenUsed/>
    <w:rsid w:val="0059473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594732"/>
    <w:rPr>
      <w:lang w:eastAsia="en-US"/>
    </w:rPr>
  </w:style>
  <w:style w:type="character" w:styleId="Refdenotaderodap">
    <w:name w:val="footnote reference"/>
    <w:rsid w:val="00594732"/>
    <w:rPr>
      <w:vertAlign w:val="superscript"/>
    </w:rPr>
  </w:style>
  <w:style w:type="paragraph" w:customStyle="1" w:styleId="Paragraphcilamce2013">
    <w:name w:val="Paragraph cilamce2013"/>
    <w:basedOn w:val="Normal"/>
    <w:autoRedefine/>
    <w:qFormat/>
    <w:rsid w:val="00594732"/>
    <w:pPr>
      <w:spacing w:before="120" w:after="120" w:line="240" w:lineRule="auto"/>
      <w:ind w:firstLine="425"/>
      <w:jc w:val="both"/>
    </w:pPr>
    <w:rPr>
      <w:rFonts w:ascii="Times New Roman" w:hAnsi="Times New Roman"/>
      <w:sz w:val="24"/>
    </w:rPr>
  </w:style>
  <w:style w:type="paragraph" w:styleId="Legenda">
    <w:name w:val="caption"/>
    <w:basedOn w:val="Normal"/>
    <w:next w:val="Normal"/>
    <w:uiPriority w:val="35"/>
    <w:unhideWhenUsed/>
    <w:qFormat/>
    <w:rsid w:val="0078093E"/>
    <w:pPr>
      <w:spacing w:before="240" w:after="0" w:line="240" w:lineRule="auto"/>
      <w:jc w:val="center"/>
    </w:pPr>
    <w:rPr>
      <w:bCs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2C7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koverholt.com/fds-mesh-size-calc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jp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002F5-C862-4865-BA7D-4E7BDDC4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6</Pages>
  <Words>3775</Words>
  <Characters>20389</Characters>
  <Application>Microsoft Office Word</Application>
  <DocSecurity>0</DocSecurity>
  <Lines>169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leonardo cunha</cp:lastModifiedBy>
  <cp:revision>30</cp:revision>
  <dcterms:created xsi:type="dcterms:W3CDTF">2015-12-17T12:49:00Z</dcterms:created>
  <dcterms:modified xsi:type="dcterms:W3CDTF">2016-01-26T19:43:00Z</dcterms:modified>
</cp:coreProperties>
</file>